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BA2EE" w14:textId="77777777" w:rsidR="001E7E97" w:rsidRDefault="001E7E97" w:rsidP="001E7E97">
      <w:pPr>
        <w:pStyle w:val="Sinespaciado"/>
        <w:spacing w:line="276" w:lineRule="auto"/>
        <w:jc w:val="center"/>
        <w:rPr>
          <w:rFonts w:ascii="Arial" w:eastAsia="Arial" w:hAnsi="Arial" w:cs="Arial"/>
          <w:b/>
          <w:spacing w:val="-6"/>
          <w:sz w:val="36"/>
          <w:szCs w:val="26"/>
        </w:rPr>
      </w:pPr>
      <w:bookmarkStart w:id="0" w:name="_Toc230424951"/>
      <w:bookmarkStart w:id="1" w:name="_Toc262755718"/>
      <w:r w:rsidRPr="00821C0F">
        <w:rPr>
          <w:rFonts w:ascii="Arial" w:eastAsia="Arial" w:hAnsi="Arial" w:cs="Arial"/>
          <w:b/>
          <w:spacing w:val="-6"/>
          <w:sz w:val="36"/>
          <w:szCs w:val="26"/>
        </w:rPr>
        <w:t xml:space="preserve">TERMINOS DE REFERENCIA CONVOCATORIA </w:t>
      </w:r>
    </w:p>
    <w:p w14:paraId="31A673E1" w14:textId="77777777" w:rsidR="006921BE" w:rsidRPr="00BF706D" w:rsidRDefault="006921BE" w:rsidP="006921BE">
      <w:pPr>
        <w:pStyle w:val="Ttulo1"/>
        <w:spacing w:line="276" w:lineRule="auto"/>
        <w:rPr>
          <w:rFonts w:ascii="Trebuchet MS" w:hAnsi="Trebuchet MS"/>
          <w:sz w:val="32"/>
          <w:szCs w:val="22"/>
        </w:rPr>
      </w:pPr>
      <w:r w:rsidRPr="00BF706D">
        <w:rPr>
          <w:rFonts w:ascii="Trebuchet MS" w:hAnsi="Trebuchet MS"/>
          <w:sz w:val="32"/>
          <w:szCs w:val="22"/>
        </w:rPr>
        <w:t>“</w:t>
      </w:r>
      <w:r w:rsidR="00F811BD" w:rsidRPr="00BF706D">
        <w:rPr>
          <w:rFonts w:ascii="Trebuchet MS" w:hAnsi="Trebuchet MS"/>
          <w:sz w:val="32"/>
          <w:szCs w:val="22"/>
        </w:rPr>
        <w:t>Galardón</w:t>
      </w:r>
      <w:r w:rsidRPr="00BF706D">
        <w:rPr>
          <w:rFonts w:ascii="Trebuchet MS" w:hAnsi="Trebuchet MS"/>
          <w:sz w:val="32"/>
          <w:szCs w:val="22"/>
        </w:rPr>
        <w:t xml:space="preserve"> a la Excelencia Empresarial del Chocó 202</w:t>
      </w:r>
      <w:r w:rsidR="000C3D1A">
        <w:rPr>
          <w:rFonts w:ascii="Trebuchet MS" w:hAnsi="Trebuchet MS"/>
          <w:sz w:val="32"/>
          <w:szCs w:val="22"/>
        </w:rPr>
        <w:t>6</w:t>
      </w:r>
      <w:r w:rsidRPr="00BF706D">
        <w:rPr>
          <w:rFonts w:ascii="Trebuchet MS" w:hAnsi="Trebuchet MS"/>
          <w:sz w:val="32"/>
          <w:szCs w:val="22"/>
        </w:rPr>
        <w:t>”</w:t>
      </w:r>
    </w:p>
    <w:bookmarkEnd w:id="0"/>
    <w:bookmarkEnd w:id="1"/>
    <w:p w14:paraId="59B85C66" w14:textId="77777777" w:rsidR="006921BE" w:rsidRPr="006921BE" w:rsidRDefault="006921BE" w:rsidP="006921BE">
      <w:pPr>
        <w:pStyle w:val="NormalWeb"/>
        <w:shd w:val="clear" w:color="auto" w:fill="FFFFFF"/>
        <w:spacing w:before="150" w:after="150" w:line="360" w:lineRule="atLeast"/>
        <w:ind w:right="150"/>
        <w:jc w:val="both"/>
        <w:rPr>
          <w:rFonts w:ascii="Arial" w:hAnsi="Arial" w:cs="Arial"/>
          <w:sz w:val="26"/>
          <w:szCs w:val="26"/>
        </w:rPr>
      </w:pPr>
      <w:r w:rsidRPr="006921BE">
        <w:rPr>
          <w:rFonts w:ascii="Arial" w:hAnsi="Arial" w:cs="Arial"/>
          <w:sz w:val="26"/>
          <w:szCs w:val="26"/>
        </w:rPr>
        <w:t xml:space="preserve">El </w:t>
      </w:r>
      <w:r w:rsidR="00F811BD" w:rsidRPr="006921BE">
        <w:rPr>
          <w:rFonts w:ascii="Arial" w:hAnsi="Arial" w:cs="Arial"/>
          <w:sz w:val="26"/>
          <w:szCs w:val="26"/>
        </w:rPr>
        <w:t>Galardón</w:t>
      </w:r>
      <w:r w:rsidRPr="006921BE">
        <w:rPr>
          <w:rFonts w:ascii="Arial" w:hAnsi="Arial" w:cs="Arial"/>
          <w:sz w:val="26"/>
          <w:szCs w:val="26"/>
        </w:rPr>
        <w:t xml:space="preserve"> a la Excelencia empresarial es un reconocimiento único en el Departamento del Chocó dirigido a quienes con su trayectoria empresarial han demostrado ser modelos a seguir para los jóvenes emprendedores de hoy. Este Premio es convocado por la Cámara de Comercio del Chocó. </w:t>
      </w:r>
    </w:p>
    <w:p w14:paraId="10BD90D8" w14:textId="77777777" w:rsidR="006921BE" w:rsidRPr="006921BE" w:rsidRDefault="006921BE" w:rsidP="006921BE">
      <w:pPr>
        <w:pStyle w:val="NormalWeb"/>
        <w:shd w:val="clear" w:color="auto" w:fill="FFFFFF"/>
        <w:spacing w:before="150" w:after="150" w:line="360" w:lineRule="atLeast"/>
        <w:ind w:right="150"/>
        <w:jc w:val="both"/>
        <w:rPr>
          <w:rFonts w:ascii="Arial" w:hAnsi="Arial" w:cs="Arial"/>
          <w:sz w:val="26"/>
          <w:szCs w:val="26"/>
        </w:rPr>
      </w:pPr>
      <w:r w:rsidRPr="006921BE">
        <w:rPr>
          <w:rFonts w:ascii="Arial" w:hAnsi="Arial" w:cs="Arial"/>
          <w:sz w:val="26"/>
          <w:szCs w:val="26"/>
        </w:rPr>
        <w:t>Se exaltará públicamente a las personas naturales y jurídicas que le apuestan a la transformación productiva y comercial de la Región, a través de esfuerzos que se traducen en innovación, generación de cambios organizacionales y estrategias de competitividad, que merecen ser emuladas por las nuevas generaciones de empresarios.</w:t>
      </w:r>
    </w:p>
    <w:p w14:paraId="536A7580" w14:textId="77777777" w:rsidR="006921BE" w:rsidRPr="006921BE" w:rsidRDefault="006921BE" w:rsidP="006921BE">
      <w:pPr>
        <w:pStyle w:val="Sinespaciado"/>
        <w:rPr>
          <w:rFonts w:ascii="Arial" w:hAnsi="Arial" w:cs="Arial"/>
          <w:sz w:val="26"/>
          <w:szCs w:val="26"/>
          <w:lang w:eastAsia="es-ES"/>
        </w:rPr>
      </w:pPr>
    </w:p>
    <w:p w14:paraId="362A90D5" w14:textId="77777777" w:rsidR="006921BE" w:rsidRPr="00A2063A" w:rsidRDefault="006921BE" w:rsidP="006921BE">
      <w:pPr>
        <w:pStyle w:val="Ttulo2"/>
        <w:shd w:val="clear" w:color="auto" w:fill="FFFFFF"/>
        <w:spacing w:before="0"/>
        <w:rPr>
          <w:rFonts w:ascii="Arial" w:hAnsi="Arial" w:cs="Arial"/>
          <w:b/>
          <w:color w:val="auto"/>
        </w:rPr>
      </w:pPr>
      <w:r w:rsidRPr="00A2063A">
        <w:rPr>
          <w:rFonts w:ascii="Arial" w:hAnsi="Arial" w:cs="Arial"/>
          <w:b/>
          <w:color w:val="auto"/>
        </w:rPr>
        <w:t>TÉRMINOS Y CONDICIONES DE POSTULACIÓN</w:t>
      </w:r>
    </w:p>
    <w:p w14:paraId="1A031359" w14:textId="77777777" w:rsidR="006921BE" w:rsidRPr="006921BE" w:rsidRDefault="006921BE" w:rsidP="006921BE">
      <w:pPr>
        <w:pStyle w:val="Sinespaciado"/>
        <w:rPr>
          <w:rFonts w:ascii="Arial" w:hAnsi="Arial" w:cs="Arial"/>
          <w:sz w:val="26"/>
          <w:szCs w:val="26"/>
        </w:rPr>
      </w:pPr>
    </w:p>
    <w:p w14:paraId="0309FA41" w14:textId="77777777" w:rsidR="006921BE" w:rsidRPr="006921BE" w:rsidRDefault="006921BE" w:rsidP="006921BE">
      <w:pPr>
        <w:jc w:val="both"/>
        <w:rPr>
          <w:rFonts w:ascii="Arial" w:hAnsi="Arial" w:cs="Arial"/>
          <w:sz w:val="26"/>
          <w:szCs w:val="26"/>
        </w:rPr>
      </w:pPr>
      <w:r w:rsidRPr="006921BE">
        <w:rPr>
          <w:rFonts w:ascii="Arial" w:hAnsi="Arial" w:cs="Arial"/>
          <w:sz w:val="26"/>
          <w:szCs w:val="26"/>
        </w:rPr>
        <w:t>Podrán postularse las empresas que tengan mínimo tres (3) años continuos de constitución, a nombre propio o por terceras personas, y cuyo registro mercantil haya sido renovado sin interrupción.</w:t>
      </w:r>
    </w:p>
    <w:p w14:paraId="30D23694" w14:textId="77777777" w:rsidR="006921BE" w:rsidRPr="006921BE" w:rsidRDefault="006921BE" w:rsidP="006921BE">
      <w:pPr>
        <w:pStyle w:val="NormalWeb"/>
        <w:spacing w:before="150" w:after="150" w:line="360" w:lineRule="atLeast"/>
        <w:ind w:right="150"/>
        <w:jc w:val="both"/>
        <w:rPr>
          <w:rFonts w:ascii="Arial" w:hAnsi="Arial" w:cs="Arial"/>
          <w:sz w:val="26"/>
          <w:szCs w:val="26"/>
        </w:rPr>
      </w:pPr>
      <w:r w:rsidRPr="006921BE">
        <w:rPr>
          <w:rFonts w:ascii="Arial" w:hAnsi="Arial" w:cs="Arial"/>
          <w:sz w:val="26"/>
          <w:szCs w:val="26"/>
        </w:rPr>
        <w:t>El formulario de inscripción diseñado para el efecto, debe ser diligenciado en su totalidad, pudiendo ser ampliada la información contenida en el mismo, a través de una visita técnica en caso de que el Comité de Evaluación del Premio lo considere conveniente.</w:t>
      </w:r>
    </w:p>
    <w:p w14:paraId="0B8490A1" w14:textId="77777777" w:rsidR="006921BE" w:rsidRPr="006921BE" w:rsidRDefault="006921BE" w:rsidP="006921BE">
      <w:pPr>
        <w:pStyle w:val="NormalWeb"/>
        <w:shd w:val="clear" w:color="auto" w:fill="FFFFFF"/>
        <w:spacing w:before="150" w:after="150" w:line="360" w:lineRule="atLeast"/>
        <w:ind w:right="150"/>
        <w:jc w:val="both"/>
        <w:rPr>
          <w:rFonts w:ascii="Arial" w:hAnsi="Arial" w:cs="Arial"/>
          <w:sz w:val="26"/>
          <w:szCs w:val="26"/>
        </w:rPr>
      </w:pPr>
      <w:r w:rsidRPr="006921BE">
        <w:rPr>
          <w:rFonts w:ascii="Arial" w:hAnsi="Arial" w:cs="Arial"/>
          <w:sz w:val="26"/>
          <w:szCs w:val="26"/>
        </w:rPr>
        <w:t>La Organización del Premio se reserva los derechos de admisión de las postulaciones que no cumplen todos los requisitos exigidos.</w:t>
      </w:r>
    </w:p>
    <w:p w14:paraId="77AD3831" w14:textId="77777777" w:rsidR="006921BE" w:rsidRPr="006921BE" w:rsidRDefault="006921BE" w:rsidP="006921BE">
      <w:pPr>
        <w:pStyle w:val="NormalWeb"/>
        <w:shd w:val="clear" w:color="auto" w:fill="FFFFFF"/>
        <w:spacing w:before="150" w:after="150" w:line="360" w:lineRule="atLeast"/>
        <w:ind w:right="150"/>
        <w:jc w:val="both"/>
        <w:rPr>
          <w:rFonts w:ascii="Arial" w:hAnsi="Arial" w:cs="Arial"/>
          <w:sz w:val="26"/>
          <w:szCs w:val="26"/>
        </w:rPr>
      </w:pPr>
      <w:r w:rsidRPr="006921BE">
        <w:rPr>
          <w:rFonts w:ascii="Arial" w:hAnsi="Arial" w:cs="Arial"/>
          <w:sz w:val="26"/>
          <w:szCs w:val="26"/>
        </w:rPr>
        <w:t>El manejo de la información recibida de cada uno de los participantes será estrictamente confidencial.</w:t>
      </w:r>
    </w:p>
    <w:p w14:paraId="4B51A97C" w14:textId="77777777" w:rsidR="006921BE" w:rsidRPr="006921BE" w:rsidRDefault="006921BE" w:rsidP="006921BE">
      <w:pPr>
        <w:pStyle w:val="NormalWeb"/>
        <w:spacing w:before="150" w:after="150" w:line="360" w:lineRule="atLeast"/>
        <w:ind w:right="150"/>
        <w:jc w:val="both"/>
        <w:rPr>
          <w:rFonts w:ascii="Arial" w:hAnsi="Arial" w:cs="Arial"/>
          <w:sz w:val="26"/>
          <w:szCs w:val="26"/>
        </w:rPr>
      </w:pPr>
      <w:r w:rsidRPr="006921BE">
        <w:rPr>
          <w:rFonts w:ascii="Arial" w:hAnsi="Arial" w:cs="Arial"/>
          <w:sz w:val="26"/>
          <w:szCs w:val="26"/>
        </w:rPr>
        <w:t>Los participantes autorizarán a la Organización del Premio, difundir en medios de comunicación la información suministrada en el caso de ser nominado o ganador.</w:t>
      </w:r>
    </w:p>
    <w:p w14:paraId="16DFD34A" w14:textId="77777777" w:rsidR="006921BE" w:rsidRPr="006921BE" w:rsidRDefault="006921BE" w:rsidP="006921BE">
      <w:pPr>
        <w:pStyle w:val="NormalWeb"/>
        <w:shd w:val="clear" w:color="auto" w:fill="FFFFFF"/>
        <w:spacing w:before="150" w:after="150" w:line="360" w:lineRule="atLeast"/>
        <w:ind w:right="150"/>
        <w:jc w:val="both"/>
        <w:rPr>
          <w:rStyle w:val="apple-converted-space"/>
          <w:rFonts w:ascii="Arial" w:eastAsia="Calibri" w:hAnsi="Arial" w:cs="Arial"/>
          <w:sz w:val="26"/>
          <w:szCs w:val="26"/>
        </w:rPr>
      </w:pPr>
      <w:r w:rsidRPr="006921BE">
        <w:rPr>
          <w:rStyle w:val="Fuerte"/>
          <w:rFonts w:ascii="Arial" w:hAnsi="Arial" w:cs="Arial"/>
          <w:sz w:val="26"/>
          <w:szCs w:val="26"/>
        </w:rPr>
        <w:lastRenderedPageBreak/>
        <w:t>REQUISITOS PARA PARTICIPAR</w:t>
      </w:r>
      <w:r w:rsidRPr="006921BE">
        <w:rPr>
          <w:rStyle w:val="apple-converted-space"/>
          <w:rFonts w:ascii="Arial" w:eastAsia="Calibri" w:hAnsi="Arial" w:cs="Arial"/>
          <w:sz w:val="26"/>
          <w:szCs w:val="26"/>
        </w:rPr>
        <w:t> </w:t>
      </w:r>
    </w:p>
    <w:p w14:paraId="23B97E2C" w14:textId="77777777" w:rsidR="006921BE" w:rsidRPr="006921BE" w:rsidRDefault="006921BE" w:rsidP="006921BE">
      <w:pPr>
        <w:pStyle w:val="Sinespaciado"/>
        <w:rPr>
          <w:rFonts w:ascii="Arial" w:hAnsi="Arial" w:cs="Arial"/>
          <w:sz w:val="26"/>
          <w:szCs w:val="26"/>
        </w:rPr>
      </w:pPr>
      <w:r w:rsidRPr="006921BE">
        <w:rPr>
          <w:rFonts w:ascii="Arial" w:hAnsi="Arial" w:cs="Arial"/>
          <w:sz w:val="26"/>
          <w:szCs w:val="26"/>
        </w:rPr>
        <w:br/>
        <w:t>Para postularse deberá realizar los siguientes pasos:</w:t>
      </w:r>
    </w:p>
    <w:p w14:paraId="1E2A31FB" w14:textId="77777777" w:rsidR="006921BE" w:rsidRPr="006921BE" w:rsidRDefault="006921BE" w:rsidP="006921BE">
      <w:pPr>
        <w:pStyle w:val="Sinespaciado"/>
        <w:spacing w:line="276" w:lineRule="auto"/>
        <w:jc w:val="both"/>
        <w:rPr>
          <w:rFonts w:ascii="Arial" w:hAnsi="Arial" w:cs="Arial"/>
          <w:sz w:val="26"/>
          <w:szCs w:val="26"/>
        </w:rPr>
      </w:pPr>
      <w:r w:rsidRPr="006921BE">
        <w:rPr>
          <w:rFonts w:ascii="Arial" w:hAnsi="Arial" w:cs="Arial"/>
          <w:sz w:val="26"/>
          <w:szCs w:val="26"/>
        </w:rPr>
        <w:br/>
      </w:r>
      <w:r w:rsidRPr="006921BE">
        <w:rPr>
          <w:rFonts w:ascii="Arial" w:hAnsi="Arial" w:cs="Arial"/>
          <w:spacing w:val="-6"/>
          <w:sz w:val="26"/>
          <w:szCs w:val="26"/>
        </w:rPr>
        <w:t xml:space="preserve">Diligenciar y enviar a través del correo: </w:t>
      </w:r>
      <w:hyperlink r:id="rId7" w:history="1">
        <w:r w:rsidR="00145254" w:rsidRPr="00CE3034">
          <w:rPr>
            <w:rStyle w:val="Hipervnculo"/>
            <w:rFonts w:ascii="Arial" w:hAnsi="Arial" w:cs="Arial"/>
            <w:sz w:val="26"/>
            <w:szCs w:val="26"/>
          </w:rPr>
          <w:t>convocatorias@camarachoco.org.co</w:t>
        </w:r>
      </w:hyperlink>
      <w:r w:rsidRPr="006921BE">
        <w:rPr>
          <w:rFonts w:ascii="Arial" w:hAnsi="Arial" w:cs="Arial"/>
          <w:spacing w:val="-6"/>
          <w:sz w:val="26"/>
          <w:szCs w:val="26"/>
        </w:rPr>
        <w:t xml:space="preserve"> </w:t>
      </w:r>
      <w:r w:rsidRPr="006921BE">
        <w:rPr>
          <w:rFonts w:ascii="Arial" w:hAnsi="Arial" w:cs="Arial"/>
          <w:sz w:val="26"/>
          <w:szCs w:val="26"/>
        </w:rPr>
        <w:t xml:space="preserve">el </w:t>
      </w:r>
      <w:r w:rsidRPr="006921BE">
        <w:rPr>
          <w:rStyle w:val="Fuerte"/>
          <w:rFonts w:ascii="Arial" w:hAnsi="Arial" w:cs="Arial"/>
          <w:sz w:val="26"/>
          <w:szCs w:val="26"/>
        </w:rPr>
        <w:t>formulario de inscripción</w:t>
      </w:r>
      <w:r w:rsidRPr="006921BE">
        <w:rPr>
          <w:rStyle w:val="apple-converted-space"/>
          <w:rFonts w:ascii="Arial" w:hAnsi="Arial" w:cs="Arial"/>
          <w:sz w:val="26"/>
          <w:szCs w:val="26"/>
        </w:rPr>
        <w:t> </w:t>
      </w:r>
      <w:r w:rsidRPr="006921BE">
        <w:rPr>
          <w:rFonts w:ascii="Arial" w:hAnsi="Arial" w:cs="Arial"/>
          <w:sz w:val="26"/>
          <w:szCs w:val="26"/>
        </w:rPr>
        <w:t>y anexar la información de soporte.</w:t>
      </w:r>
    </w:p>
    <w:p w14:paraId="53CC3569" w14:textId="77777777" w:rsidR="006921BE" w:rsidRPr="006921BE" w:rsidRDefault="006921BE" w:rsidP="006921BE">
      <w:pPr>
        <w:pStyle w:val="Sinespaciado"/>
        <w:spacing w:line="276" w:lineRule="auto"/>
        <w:rPr>
          <w:rFonts w:ascii="Arial" w:hAnsi="Arial" w:cs="Arial"/>
          <w:sz w:val="26"/>
          <w:szCs w:val="26"/>
        </w:rPr>
      </w:pPr>
    </w:p>
    <w:p w14:paraId="5C29E512" w14:textId="77777777" w:rsidR="006921BE" w:rsidRPr="006921BE" w:rsidRDefault="006921BE" w:rsidP="006921BE">
      <w:pPr>
        <w:pStyle w:val="Sinespaciado"/>
        <w:jc w:val="both"/>
        <w:rPr>
          <w:rFonts w:ascii="Arial" w:hAnsi="Arial" w:cs="Arial"/>
          <w:sz w:val="26"/>
          <w:szCs w:val="26"/>
        </w:rPr>
      </w:pPr>
      <w:hyperlink r:id="rId8" w:tgtFrame="_blank" w:history="1">
        <w:r w:rsidRPr="006921BE">
          <w:rPr>
            <w:rStyle w:val="Fuerte"/>
            <w:rFonts w:ascii="Arial" w:hAnsi="Arial" w:cs="Arial"/>
            <w:sz w:val="26"/>
            <w:szCs w:val="26"/>
            <w:bdr w:val="none" w:sz="0" w:space="0" w:color="auto" w:frame="1"/>
          </w:rPr>
          <w:t xml:space="preserve">VER INSTRUCTIVO PARA DILIGENCIAR FORMULARIO DE INSCRIPCIÓN </w:t>
        </w:r>
      </w:hyperlink>
    </w:p>
    <w:p w14:paraId="4E45BAE8" w14:textId="77777777" w:rsidR="006921BE" w:rsidRPr="006921BE" w:rsidRDefault="006921BE" w:rsidP="006921BE">
      <w:pPr>
        <w:pStyle w:val="Sinespaciado"/>
        <w:rPr>
          <w:rFonts w:ascii="Arial" w:hAnsi="Arial" w:cs="Arial"/>
          <w:sz w:val="26"/>
          <w:szCs w:val="26"/>
        </w:rPr>
      </w:pPr>
    </w:p>
    <w:p w14:paraId="6420282D" w14:textId="77777777" w:rsidR="006921BE" w:rsidRPr="006921BE" w:rsidRDefault="006921BE" w:rsidP="006921BE">
      <w:pPr>
        <w:pStyle w:val="NormalWeb"/>
        <w:shd w:val="clear" w:color="auto" w:fill="FFFFFF"/>
        <w:spacing w:after="0" w:line="360" w:lineRule="atLeast"/>
        <w:ind w:right="150"/>
        <w:jc w:val="both"/>
        <w:rPr>
          <w:rStyle w:val="Fuerte"/>
          <w:rFonts w:ascii="Arial" w:hAnsi="Arial" w:cs="Arial"/>
          <w:sz w:val="26"/>
          <w:szCs w:val="26"/>
        </w:rPr>
      </w:pPr>
      <w:r w:rsidRPr="006921BE">
        <w:rPr>
          <w:rStyle w:val="Fuerte"/>
          <w:rFonts w:ascii="Arial" w:hAnsi="Arial" w:cs="Arial"/>
          <w:sz w:val="26"/>
          <w:szCs w:val="26"/>
        </w:rPr>
        <w:t xml:space="preserve">INFORMACIÓN DE SOPORTE: </w:t>
      </w:r>
    </w:p>
    <w:p w14:paraId="40B234A4" w14:textId="77777777" w:rsidR="006921BE" w:rsidRPr="006921BE" w:rsidRDefault="006921BE" w:rsidP="006921BE">
      <w:pPr>
        <w:pStyle w:val="Sinespaciado"/>
        <w:rPr>
          <w:rFonts w:ascii="Arial" w:hAnsi="Arial" w:cs="Arial"/>
          <w:sz w:val="26"/>
          <w:szCs w:val="26"/>
        </w:rPr>
      </w:pPr>
    </w:p>
    <w:p w14:paraId="0F9A5FCF" w14:textId="77777777" w:rsidR="006921BE" w:rsidRPr="006921BE" w:rsidRDefault="006921BE" w:rsidP="006921BE">
      <w:pPr>
        <w:pStyle w:val="Sinespaciado"/>
        <w:numPr>
          <w:ilvl w:val="0"/>
          <w:numId w:val="5"/>
        </w:numPr>
        <w:ind w:left="426"/>
        <w:jc w:val="both"/>
        <w:rPr>
          <w:rFonts w:ascii="Arial" w:hAnsi="Arial" w:cs="Arial"/>
          <w:sz w:val="26"/>
          <w:szCs w:val="26"/>
        </w:rPr>
      </w:pPr>
      <w:r w:rsidRPr="006921BE">
        <w:rPr>
          <w:rFonts w:ascii="Arial" w:hAnsi="Arial" w:cs="Arial"/>
          <w:sz w:val="26"/>
          <w:szCs w:val="26"/>
        </w:rPr>
        <w:t>Certificado de existencia y representación legal actualizado a la fecha de inscripción.</w:t>
      </w:r>
    </w:p>
    <w:p w14:paraId="305A2EB7" w14:textId="77777777" w:rsidR="006921BE" w:rsidRPr="006921BE" w:rsidRDefault="006921BE" w:rsidP="006921BE">
      <w:pPr>
        <w:pStyle w:val="Sinespaciado"/>
        <w:ind w:left="66"/>
        <w:jc w:val="both"/>
        <w:rPr>
          <w:rFonts w:ascii="Arial" w:hAnsi="Arial" w:cs="Arial"/>
          <w:sz w:val="26"/>
          <w:szCs w:val="26"/>
        </w:rPr>
      </w:pPr>
    </w:p>
    <w:p w14:paraId="0EBEE3E5" w14:textId="77777777" w:rsidR="006921BE" w:rsidRPr="006921BE" w:rsidRDefault="006921BE" w:rsidP="006921BE">
      <w:pPr>
        <w:pStyle w:val="Sinespaciado"/>
        <w:numPr>
          <w:ilvl w:val="0"/>
          <w:numId w:val="5"/>
        </w:numPr>
        <w:shd w:val="clear" w:color="auto" w:fill="FFFFFF"/>
        <w:spacing w:line="360" w:lineRule="atLeast"/>
        <w:ind w:left="426" w:right="150"/>
        <w:jc w:val="both"/>
        <w:rPr>
          <w:rFonts w:ascii="Arial" w:hAnsi="Arial" w:cs="Arial"/>
          <w:sz w:val="26"/>
          <w:szCs w:val="26"/>
        </w:rPr>
      </w:pPr>
      <w:r w:rsidRPr="006921BE">
        <w:rPr>
          <w:rFonts w:ascii="Arial" w:hAnsi="Arial" w:cs="Arial"/>
          <w:sz w:val="26"/>
          <w:szCs w:val="26"/>
        </w:rPr>
        <w:t>Carta de intención empresarial firmada por el Representante legal donde acepta todos los términos y condiciones de su postulación. (Descargar formato en la página web).</w:t>
      </w:r>
    </w:p>
    <w:p w14:paraId="4C39919F" w14:textId="77777777" w:rsidR="006921BE" w:rsidRDefault="006921BE" w:rsidP="006921BE">
      <w:pPr>
        <w:pStyle w:val="Sinespaciado"/>
        <w:spacing w:line="276" w:lineRule="auto"/>
        <w:jc w:val="both"/>
        <w:rPr>
          <w:rFonts w:ascii="Arial" w:hAnsi="Arial" w:cs="Arial"/>
          <w:b/>
          <w:sz w:val="26"/>
          <w:szCs w:val="26"/>
        </w:rPr>
      </w:pPr>
      <w:r w:rsidRPr="006921BE">
        <w:rPr>
          <w:rFonts w:ascii="Arial" w:hAnsi="Arial" w:cs="Arial"/>
          <w:sz w:val="26"/>
          <w:szCs w:val="26"/>
        </w:rPr>
        <w:br/>
      </w:r>
    </w:p>
    <w:p w14:paraId="57945AE6" w14:textId="77777777" w:rsidR="006921BE" w:rsidRPr="006921BE" w:rsidRDefault="006921BE" w:rsidP="006921BE">
      <w:pPr>
        <w:pStyle w:val="Sinespaciado"/>
        <w:spacing w:line="276" w:lineRule="auto"/>
        <w:jc w:val="both"/>
        <w:rPr>
          <w:rFonts w:ascii="Arial" w:hAnsi="Arial" w:cs="Arial"/>
          <w:b/>
          <w:sz w:val="26"/>
          <w:szCs w:val="26"/>
        </w:rPr>
      </w:pPr>
      <w:r w:rsidRPr="006921BE">
        <w:rPr>
          <w:rFonts w:ascii="Arial" w:hAnsi="Arial" w:cs="Arial"/>
          <w:b/>
          <w:sz w:val="26"/>
          <w:szCs w:val="26"/>
        </w:rPr>
        <w:t>CALENDARIO DE ACTIVIDADES 202</w:t>
      </w:r>
      <w:r w:rsidR="003C4EFE">
        <w:rPr>
          <w:rFonts w:ascii="Arial" w:hAnsi="Arial" w:cs="Arial"/>
          <w:b/>
          <w:sz w:val="26"/>
          <w:szCs w:val="26"/>
        </w:rPr>
        <w:t>6</w:t>
      </w:r>
    </w:p>
    <w:p w14:paraId="71701719" w14:textId="77777777" w:rsidR="006921BE" w:rsidRPr="006921BE" w:rsidRDefault="006921BE" w:rsidP="006921BE">
      <w:pPr>
        <w:pStyle w:val="Sinespaciado"/>
        <w:spacing w:line="276" w:lineRule="auto"/>
        <w:jc w:val="both"/>
        <w:rPr>
          <w:rFonts w:ascii="Arial" w:hAnsi="Arial" w:cs="Arial"/>
          <w:b/>
          <w:sz w:val="26"/>
          <w:szCs w:val="26"/>
        </w:rPr>
      </w:pPr>
    </w:p>
    <w:tbl>
      <w:tblPr>
        <w:tblStyle w:val="Tablaconcuadrcula"/>
        <w:tblW w:w="944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4A0" w:firstRow="1" w:lastRow="0" w:firstColumn="1" w:lastColumn="0" w:noHBand="0" w:noVBand="1"/>
      </w:tblPr>
      <w:tblGrid>
        <w:gridCol w:w="4315"/>
        <w:gridCol w:w="1710"/>
        <w:gridCol w:w="1711"/>
        <w:gridCol w:w="1710"/>
      </w:tblGrid>
      <w:tr w:rsidR="006921BE" w:rsidRPr="006921BE" w14:paraId="6AD4BBFE" w14:textId="77777777" w:rsidTr="001F3E81">
        <w:trPr>
          <w:trHeight w:val="699"/>
        </w:trPr>
        <w:tc>
          <w:tcPr>
            <w:tcW w:w="4315" w:type="dxa"/>
            <w:vAlign w:val="center"/>
          </w:tcPr>
          <w:p w14:paraId="74330959" w14:textId="77777777" w:rsidR="006921BE" w:rsidRPr="006921BE" w:rsidRDefault="006921BE" w:rsidP="001F3E81">
            <w:pPr>
              <w:pStyle w:val="Sinespaciado"/>
              <w:rPr>
                <w:rFonts w:ascii="Arial" w:hAnsi="Arial" w:cs="Arial"/>
                <w:b/>
                <w:sz w:val="26"/>
                <w:szCs w:val="26"/>
              </w:rPr>
            </w:pPr>
            <w:r w:rsidRPr="006921BE">
              <w:rPr>
                <w:rFonts w:ascii="Arial" w:hAnsi="Arial" w:cs="Arial"/>
                <w:b/>
                <w:sz w:val="26"/>
                <w:szCs w:val="26"/>
              </w:rPr>
              <w:t>DESCRIPCION DE ACTIVIDADES</w:t>
            </w:r>
          </w:p>
        </w:tc>
        <w:tc>
          <w:tcPr>
            <w:tcW w:w="1710" w:type="dxa"/>
            <w:vAlign w:val="center"/>
          </w:tcPr>
          <w:p w14:paraId="64FA917E" w14:textId="77777777" w:rsidR="006921BE" w:rsidRPr="00F811BD" w:rsidRDefault="000C3D1A" w:rsidP="001F3E81">
            <w:pPr>
              <w:pStyle w:val="Sinespaciado"/>
              <w:jc w:val="center"/>
              <w:rPr>
                <w:rFonts w:ascii="Arial" w:hAnsi="Arial" w:cs="Arial"/>
                <w:b/>
                <w:spacing w:val="-20"/>
                <w:sz w:val="26"/>
                <w:szCs w:val="26"/>
              </w:rPr>
            </w:pPr>
            <w:r>
              <w:rPr>
                <w:rFonts w:ascii="Arial" w:hAnsi="Arial" w:cs="Arial"/>
                <w:b/>
                <w:spacing w:val="-20"/>
                <w:sz w:val="26"/>
                <w:szCs w:val="26"/>
              </w:rPr>
              <w:t>MAYO</w:t>
            </w:r>
          </w:p>
        </w:tc>
        <w:tc>
          <w:tcPr>
            <w:tcW w:w="1711" w:type="dxa"/>
            <w:vAlign w:val="center"/>
          </w:tcPr>
          <w:p w14:paraId="7BAC79D8" w14:textId="77777777" w:rsidR="006921BE" w:rsidRPr="006921BE" w:rsidRDefault="006921BE" w:rsidP="001F3E81">
            <w:pPr>
              <w:pStyle w:val="Sinespaciado"/>
              <w:jc w:val="center"/>
              <w:rPr>
                <w:rFonts w:ascii="Arial" w:hAnsi="Arial" w:cs="Arial"/>
                <w:b/>
                <w:spacing w:val="-12"/>
                <w:sz w:val="26"/>
                <w:szCs w:val="26"/>
              </w:rPr>
            </w:pPr>
            <w:r w:rsidRPr="006921BE">
              <w:rPr>
                <w:rFonts w:ascii="Arial" w:hAnsi="Arial" w:cs="Arial"/>
                <w:b/>
                <w:spacing w:val="-12"/>
                <w:sz w:val="26"/>
                <w:szCs w:val="26"/>
              </w:rPr>
              <w:t>NOVIEMBRE</w:t>
            </w:r>
          </w:p>
        </w:tc>
        <w:tc>
          <w:tcPr>
            <w:tcW w:w="1710" w:type="dxa"/>
            <w:vAlign w:val="center"/>
          </w:tcPr>
          <w:p w14:paraId="22CB42F7" w14:textId="77777777" w:rsidR="006921BE" w:rsidRPr="006921BE" w:rsidRDefault="006921BE" w:rsidP="001F3E81">
            <w:pPr>
              <w:pStyle w:val="Sinespaciado"/>
              <w:jc w:val="center"/>
              <w:rPr>
                <w:rFonts w:ascii="Arial" w:hAnsi="Arial" w:cs="Arial"/>
                <w:b/>
                <w:spacing w:val="-12"/>
                <w:sz w:val="26"/>
                <w:szCs w:val="26"/>
              </w:rPr>
            </w:pPr>
            <w:r w:rsidRPr="006921BE">
              <w:rPr>
                <w:rFonts w:ascii="Arial" w:hAnsi="Arial" w:cs="Arial"/>
                <w:b/>
                <w:spacing w:val="-12"/>
                <w:sz w:val="26"/>
                <w:szCs w:val="26"/>
              </w:rPr>
              <w:t>DICIEMBRE</w:t>
            </w:r>
          </w:p>
        </w:tc>
      </w:tr>
      <w:tr w:rsidR="006921BE" w:rsidRPr="006921BE" w14:paraId="0BD19C0C" w14:textId="77777777" w:rsidTr="001F3E81">
        <w:trPr>
          <w:trHeight w:val="699"/>
        </w:trPr>
        <w:tc>
          <w:tcPr>
            <w:tcW w:w="4315" w:type="dxa"/>
            <w:vAlign w:val="center"/>
          </w:tcPr>
          <w:p w14:paraId="7E3CFD4D" w14:textId="77777777" w:rsidR="006921BE" w:rsidRPr="006921BE" w:rsidRDefault="006921BE" w:rsidP="001F3E81">
            <w:pPr>
              <w:pStyle w:val="Sinespaciado"/>
              <w:rPr>
                <w:rFonts w:ascii="Arial" w:hAnsi="Arial" w:cs="Arial"/>
                <w:sz w:val="26"/>
                <w:szCs w:val="26"/>
              </w:rPr>
            </w:pPr>
            <w:r w:rsidRPr="006921BE">
              <w:rPr>
                <w:rFonts w:ascii="Arial" w:hAnsi="Arial" w:cs="Arial"/>
                <w:sz w:val="26"/>
                <w:szCs w:val="26"/>
              </w:rPr>
              <w:t>Apertura de Inscripciones</w:t>
            </w:r>
          </w:p>
        </w:tc>
        <w:tc>
          <w:tcPr>
            <w:tcW w:w="1710" w:type="dxa"/>
            <w:shd w:val="clear" w:color="auto" w:fill="F4B083" w:themeFill="accent2" w:themeFillTint="99"/>
            <w:vAlign w:val="center"/>
          </w:tcPr>
          <w:p w14:paraId="04CE60E5" w14:textId="77777777" w:rsidR="006921BE" w:rsidRPr="006921BE" w:rsidRDefault="000C3D1A" w:rsidP="000C3D1A">
            <w:pPr>
              <w:pStyle w:val="Sinespaciado"/>
              <w:jc w:val="center"/>
              <w:rPr>
                <w:rFonts w:ascii="Arial" w:hAnsi="Arial" w:cs="Arial"/>
                <w:sz w:val="26"/>
                <w:szCs w:val="26"/>
              </w:rPr>
            </w:pPr>
            <w:r>
              <w:rPr>
                <w:rFonts w:ascii="Arial" w:hAnsi="Arial" w:cs="Arial"/>
                <w:sz w:val="26"/>
                <w:szCs w:val="26"/>
              </w:rPr>
              <w:t>20</w:t>
            </w:r>
            <w:r w:rsidR="006921BE" w:rsidRPr="006921BE">
              <w:rPr>
                <w:rFonts w:ascii="Arial" w:hAnsi="Arial" w:cs="Arial"/>
                <w:sz w:val="26"/>
                <w:szCs w:val="26"/>
              </w:rPr>
              <w:t>/0</w:t>
            </w:r>
            <w:r>
              <w:rPr>
                <w:rFonts w:ascii="Arial" w:hAnsi="Arial" w:cs="Arial"/>
                <w:sz w:val="26"/>
                <w:szCs w:val="26"/>
              </w:rPr>
              <w:t>5</w:t>
            </w:r>
            <w:r w:rsidR="006921BE" w:rsidRPr="006921BE">
              <w:rPr>
                <w:rFonts w:ascii="Arial" w:hAnsi="Arial" w:cs="Arial"/>
                <w:sz w:val="26"/>
                <w:szCs w:val="26"/>
              </w:rPr>
              <w:t>/202</w:t>
            </w:r>
            <w:r>
              <w:rPr>
                <w:rFonts w:ascii="Arial" w:hAnsi="Arial" w:cs="Arial"/>
                <w:sz w:val="26"/>
                <w:szCs w:val="26"/>
              </w:rPr>
              <w:t>6</w:t>
            </w:r>
          </w:p>
        </w:tc>
        <w:tc>
          <w:tcPr>
            <w:tcW w:w="1711" w:type="dxa"/>
            <w:vAlign w:val="center"/>
          </w:tcPr>
          <w:p w14:paraId="7C67F6A6" w14:textId="77777777" w:rsidR="006921BE" w:rsidRPr="006921BE" w:rsidRDefault="006921BE" w:rsidP="001F3E81">
            <w:pPr>
              <w:pStyle w:val="Sinespaciado"/>
              <w:jc w:val="center"/>
              <w:rPr>
                <w:rFonts w:ascii="Arial" w:hAnsi="Arial" w:cs="Arial"/>
                <w:sz w:val="26"/>
                <w:szCs w:val="26"/>
              </w:rPr>
            </w:pPr>
          </w:p>
        </w:tc>
        <w:tc>
          <w:tcPr>
            <w:tcW w:w="1710" w:type="dxa"/>
            <w:vAlign w:val="center"/>
          </w:tcPr>
          <w:p w14:paraId="3B6E26C1" w14:textId="77777777" w:rsidR="006921BE" w:rsidRPr="006921BE" w:rsidRDefault="006921BE" w:rsidP="001F3E81">
            <w:pPr>
              <w:pStyle w:val="Sinespaciado"/>
              <w:jc w:val="center"/>
              <w:rPr>
                <w:rFonts w:ascii="Arial" w:hAnsi="Arial" w:cs="Arial"/>
                <w:sz w:val="26"/>
                <w:szCs w:val="26"/>
              </w:rPr>
            </w:pPr>
          </w:p>
        </w:tc>
      </w:tr>
      <w:tr w:rsidR="006921BE" w:rsidRPr="006921BE" w14:paraId="460557CA" w14:textId="77777777" w:rsidTr="001F3E81">
        <w:trPr>
          <w:trHeight w:val="731"/>
        </w:trPr>
        <w:tc>
          <w:tcPr>
            <w:tcW w:w="4315" w:type="dxa"/>
            <w:vAlign w:val="center"/>
          </w:tcPr>
          <w:p w14:paraId="035C3B59" w14:textId="77777777" w:rsidR="006921BE" w:rsidRPr="006921BE" w:rsidRDefault="006921BE" w:rsidP="001F3E81">
            <w:pPr>
              <w:pStyle w:val="Sinespaciado"/>
              <w:rPr>
                <w:rFonts w:ascii="Arial" w:hAnsi="Arial" w:cs="Arial"/>
                <w:sz w:val="26"/>
                <w:szCs w:val="26"/>
              </w:rPr>
            </w:pPr>
            <w:r w:rsidRPr="006921BE">
              <w:rPr>
                <w:rFonts w:ascii="Arial" w:hAnsi="Arial" w:cs="Arial"/>
                <w:sz w:val="26"/>
                <w:szCs w:val="26"/>
              </w:rPr>
              <w:t>Cierre de Inscripciones</w:t>
            </w:r>
          </w:p>
        </w:tc>
        <w:tc>
          <w:tcPr>
            <w:tcW w:w="1710" w:type="dxa"/>
            <w:vAlign w:val="center"/>
          </w:tcPr>
          <w:p w14:paraId="045D87A6" w14:textId="77777777" w:rsidR="006921BE" w:rsidRPr="006921BE" w:rsidRDefault="006921BE" w:rsidP="001F3E81">
            <w:pPr>
              <w:pStyle w:val="Sinespaciado"/>
              <w:jc w:val="center"/>
              <w:rPr>
                <w:rFonts w:ascii="Arial" w:hAnsi="Arial" w:cs="Arial"/>
                <w:sz w:val="26"/>
                <w:szCs w:val="26"/>
              </w:rPr>
            </w:pPr>
          </w:p>
        </w:tc>
        <w:tc>
          <w:tcPr>
            <w:tcW w:w="1711" w:type="dxa"/>
            <w:shd w:val="clear" w:color="auto" w:fill="F4B083" w:themeFill="accent2" w:themeFillTint="99"/>
            <w:vAlign w:val="center"/>
          </w:tcPr>
          <w:p w14:paraId="13299545" w14:textId="77777777" w:rsidR="006921BE" w:rsidRPr="006921BE" w:rsidRDefault="006921BE" w:rsidP="003C4EFE">
            <w:pPr>
              <w:pStyle w:val="Sinespaciado"/>
              <w:jc w:val="center"/>
              <w:rPr>
                <w:rFonts w:ascii="Arial" w:hAnsi="Arial" w:cs="Arial"/>
                <w:sz w:val="26"/>
                <w:szCs w:val="26"/>
              </w:rPr>
            </w:pPr>
            <w:r w:rsidRPr="006921BE">
              <w:rPr>
                <w:rFonts w:ascii="Arial" w:hAnsi="Arial" w:cs="Arial"/>
                <w:sz w:val="26"/>
                <w:szCs w:val="26"/>
              </w:rPr>
              <w:t>1</w:t>
            </w:r>
            <w:r w:rsidR="003C4EFE">
              <w:rPr>
                <w:rFonts w:ascii="Arial" w:hAnsi="Arial" w:cs="Arial"/>
                <w:sz w:val="26"/>
                <w:szCs w:val="26"/>
              </w:rPr>
              <w:t>9</w:t>
            </w:r>
            <w:r w:rsidRPr="006921BE">
              <w:rPr>
                <w:rFonts w:ascii="Arial" w:hAnsi="Arial" w:cs="Arial"/>
                <w:sz w:val="26"/>
                <w:szCs w:val="26"/>
              </w:rPr>
              <w:t>/11/202</w:t>
            </w:r>
            <w:r w:rsidR="003C4EFE">
              <w:rPr>
                <w:rFonts w:ascii="Arial" w:hAnsi="Arial" w:cs="Arial"/>
                <w:sz w:val="26"/>
                <w:szCs w:val="26"/>
              </w:rPr>
              <w:t>6</w:t>
            </w:r>
          </w:p>
        </w:tc>
        <w:tc>
          <w:tcPr>
            <w:tcW w:w="1710" w:type="dxa"/>
            <w:vAlign w:val="center"/>
          </w:tcPr>
          <w:p w14:paraId="3D5020C1" w14:textId="77777777" w:rsidR="006921BE" w:rsidRPr="006921BE" w:rsidRDefault="006921BE" w:rsidP="001F3E81">
            <w:pPr>
              <w:pStyle w:val="Sinespaciado"/>
              <w:jc w:val="center"/>
              <w:rPr>
                <w:rFonts w:ascii="Arial" w:hAnsi="Arial" w:cs="Arial"/>
                <w:sz w:val="26"/>
                <w:szCs w:val="26"/>
              </w:rPr>
            </w:pPr>
          </w:p>
        </w:tc>
      </w:tr>
      <w:tr w:rsidR="006921BE" w:rsidRPr="006921BE" w14:paraId="739322BA" w14:textId="77777777" w:rsidTr="001F3E81">
        <w:trPr>
          <w:trHeight w:val="699"/>
        </w:trPr>
        <w:tc>
          <w:tcPr>
            <w:tcW w:w="4315" w:type="dxa"/>
            <w:vAlign w:val="center"/>
          </w:tcPr>
          <w:p w14:paraId="5605CBC1" w14:textId="77777777" w:rsidR="006921BE" w:rsidRPr="006921BE" w:rsidRDefault="006921BE" w:rsidP="001F3E81">
            <w:pPr>
              <w:pStyle w:val="Sinespaciado"/>
              <w:rPr>
                <w:rFonts w:ascii="Arial" w:hAnsi="Arial" w:cs="Arial"/>
                <w:sz w:val="26"/>
                <w:szCs w:val="26"/>
              </w:rPr>
            </w:pPr>
            <w:r w:rsidRPr="006921BE">
              <w:rPr>
                <w:rFonts w:ascii="Arial" w:hAnsi="Arial" w:cs="Arial"/>
                <w:sz w:val="26"/>
                <w:szCs w:val="26"/>
              </w:rPr>
              <w:t>Ceremonia de Premiación</w:t>
            </w:r>
          </w:p>
        </w:tc>
        <w:tc>
          <w:tcPr>
            <w:tcW w:w="1710" w:type="dxa"/>
            <w:vAlign w:val="center"/>
          </w:tcPr>
          <w:p w14:paraId="3766901E" w14:textId="77777777" w:rsidR="006921BE" w:rsidRPr="006921BE" w:rsidRDefault="006921BE" w:rsidP="001F3E81">
            <w:pPr>
              <w:pStyle w:val="Sinespaciado"/>
              <w:jc w:val="center"/>
              <w:rPr>
                <w:rFonts w:ascii="Arial" w:hAnsi="Arial" w:cs="Arial"/>
                <w:sz w:val="26"/>
                <w:szCs w:val="26"/>
              </w:rPr>
            </w:pPr>
          </w:p>
        </w:tc>
        <w:tc>
          <w:tcPr>
            <w:tcW w:w="1711" w:type="dxa"/>
            <w:vAlign w:val="center"/>
          </w:tcPr>
          <w:p w14:paraId="74B3A30A" w14:textId="77777777" w:rsidR="006921BE" w:rsidRPr="006921BE" w:rsidRDefault="006921BE" w:rsidP="001F3E81">
            <w:pPr>
              <w:pStyle w:val="Sinespaciado"/>
              <w:jc w:val="center"/>
              <w:rPr>
                <w:rFonts w:ascii="Arial" w:hAnsi="Arial" w:cs="Arial"/>
                <w:sz w:val="26"/>
                <w:szCs w:val="26"/>
              </w:rPr>
            </w:pPr>
          </w:p>
        </w:tc>
        <w:tc>
          <w:tcPr>
            <w:tcW w:w="1710" w:type="dxa"/>
            <w:shd w:val="clear" w:color="auto" w:fill="F4B083" w:themeFill="accent2" w:themeFillTint="99"/>
            <w:vAlign w:val="center"/>
          </w:tcPr>
          <w:p w14:paraId="2A82B62A" w14:textId="77777777" w:rsidR="006921BE" w:rsidRPr="006921BE" w:rsidRDefault="006921BE" w:rsidP="003C4EFE">
            <w:pPr>
              <w:pStyle w:val="Sinespaciado"/>
              <w:jc w:val="center"/>
              <w:rPr>
                <w:rFonts w:ascii="Arial" w:hAnsi="Arial" w:cs="Arial"/>
                <w:sz w:val="26"/>
                <w:szCs w:val="26"/>
              </w:rPr>
            </w:pPr>
            <w:r w:rsidRPr="006921BE">
              <w:rPr>
                <w:rFonts w:ascii="Arial" w:hAnsi="Arial" w:cs="Arial"/>
                <w:sz w:val="26"/>
                <w:szCs w:val="26"/>
              </w:rPr>
              <w:t>1</w:t>
            </w:r>
            <w:r w:rsidR="003C4EFE">
              <w:rPr>
                <w:rFonts w:ascii="Arial" w:hAnsi="Arial" w:cs="Arial"/>
                <w:sz w:val="26"/>
                <w:szCs w:val="26"/>
              </w:rPr>
              <w:t>0</w:t>
            </w:r>
            <w:r w:rsidRPr="006921BE">
              <w:rPr>
                <w:rFonts w:ascii="Arial" w:hAnsi="Arial" w:cs="Arial"/>
                <w:sz w:val="26"/>
                <w:szCs w:val="26"/>
              </w:rPr>
              <w:t>/12/202</w:t>
            </w:r>
            <w:r w:rsidR="003C4EFE">
              <w:rPr>
                <w:rFonts w:ascii="Arial" w:hAnsi="Arial" w:cs="Arial"/>
                <w:sz w:val="26"/>
                <w:szCs w:val="26"/>
              </w:rPr>
              <w:t>6</w:t>
            </w:r>
          </w:p>
        </w:tc>
      </w:tr>
    </w:tbl>
    <w:p w14:paraId="6EA81F9F" w14:textId="77777777" w:rsidR="006921BE" w:rsidRPr="006921BE" w:rsidRDefault="006921BE" w:rsidP="006921BE">
      <w:pPr>
        <w:pStyle w:val="Sinespaciado"/>
        <w:spacing w:line="276" w:lineRule="auto"/>
        <w:jc w:val="both"/>
        <w:rPr>
          <w:rFonts w:ascii="Arial" w:hAnsi="Arial" w:cs="Arial"/>
          <w:b/>
          <w:sz w:val="26"/>
          <w:szCs w:val="26"/>
        </w:rPr>
      </w:pPr>
    </w:p>
    <w:p w14:paraId="42D1FFE3" w14:textId="77777777" w:rsidR="006921BE" w:rsidRPr="006921BE" w:rsidRDefault="006921BE" w:rsidP="006921BE">
      <w:pPr>
        <w:pStyle w:val="Sinespaciado"/>
      </w:pPr>
    </w:p>
    <w:p w14:paraId="0D527B50" w14:textId="77777777" w:rsidR="006921BE" w:rsidRPr="006921BE" w:rsidRDefault="006921BE" w:rsidP="006921BE">
      <w:pPr>
        <w:pStyle w:val="Ttulo2"/>
        <w:shd w:val="clear" w:color="auto" w:fill="FFFFFF"/>
        <w:spacing w:before="0"/>
        <w:rPr>
          <w:rFonts w:ascii="Arial" w:hAnsi="Arial" w:cs="Arial"/>
          <w:color w:val="auto"/>
        </w:rPr>
      </w:pPr>
      <w:r w:rsidRPr="006921BE">
        <w:rPr>
          <w:rFonts w:ascii="Arial" w:hAnsi="Arial" w:cs="Arial"/>
          <w:color w:val="auto"/>
        </w:rPr>
        <w:lastRenderedPageBreak/>
        <w:t>CATEGORÍAS</w:t>
      </w:r>
    </w:p>
    <w:p w14:paraId="3051695B" w14:textId="77777777" w:rsidR="006921BE" w:rsidRPr="006921BE" w:rsidRDefault="006921BE" w:rsidP="006921BE">
      <w:pPr>
        <w:pStyle w:val="Ttulo2"/>
        <w:shd w:val="clear" w:color="auto" w:fill="FFFFFF"/>
        <w:spacing w:before="0"/>
        <w:rPr>
          <w:rFonts w:ascii="Arial" w:hAnsi="Arial" w:cs="Arial"/>
          <w:color w:val="auto"/>
        </w:rPr>
      </w:pPr>
    </w:p>
    <w:p w14:paraId="3E4391DD" w14:textId="77777777" w:rsidR="006921BE" w:rsidRPr="006921BE" w:rsidRDefault="006921BE" w:rsidP="006921BE">
      <w:pPr>
        <w:pStyle w:val="Ttulo2"/>
        <w:shd w:val="clear" w:color="auto" w:fill="FFFFFF"/>
        <w:spacing w:before="0"/>
        <w:rPr>
          <w:rFonts w:ascii="Arial" w:hAnsi="Arial" w:cs="Arial"/>
          <w:color w:val="auto"/>
        </w:rPr>
      </w:pPr>
      <w:r w:rsidRPr="006921BE">
        <w:rPr>
          <w:rFonts w:ascii="Arial" w:hAnsi="Arial" w:cs="Arial"/>
          <w:color w:val="auto"/>
        </w:rPr>
        <w:t>CATEGORÍA EMPRESARIOS</w:t>
      </w:r>
    </w:p>
    <w:p w14:paraId="413FA1E7" w14:textId="77777777" w:rsidR="006921BE" w:rsidRPr="006921BE" w:rsidRDefault="006921BE" w:rsidP="006921BE">
      <w:pPr>
        <w:pStyle w:val="NormalWeb"/>
        <w:shd w:val="clear" w:color="auto" w:fill="FFFFFF"/>
        <w:spacing w:before="150" w:after="150" w:line="360" w:lineRule="atLeast"/>
        <w:ind w:right="150"/>
        <w:jc w:val="both"/>
        <w:rPr>
          <w:rFonts w:ascii="Arial" w:hAnsi="Arial" w:cs="Arial"/>
          <w:sz w:val="26"/>
          <w:szCs w:val="26"/>
        </w:rPr>
      </w:pPr>
      <w:r w:rsidRPr="006921BE">
        <w:rPr>
          <w:rFonts w:ascii="Arial" w:hAnsi="Arial" w:cs="Arial"/>
          <w:sz w:val="26"/>
          <w:szCs w:val="26"/>
        </w:rPr>
        <w:t>En esta categoría se busca reconocer el esfuerzo y gestión de aquellos Empresarios que han logrado con ingenio, perseverancia y visión de futuro, que su empresa sirva de ejemplo para nuevas generaciones.</w:t>
      </w:r>
    </w:p>
    <w:p w14:paraId="4132F3DC" w14:textId="77777777" w:rsidR="006921BE" w:rsidRPr="006921BE" w:rsidRDefault="006921BE" w:rsidP="006921BE">
      <w:pPr>
        <w:pStyle w:val="NormalWeb"/>
        <w:shd w:val="clear" w:color="auto" w:fill="FFFFFF"/>
        <w:spacing w:before="150" w:after="150" w:line="360" w:lineRule="atLeast"/>
        <w:ind w:right="150"/>
        <w:jc w:val="both"/>
        <w:rPr>
          <w:rFonts w:ascii="Arial" w:hAnsi="Arial" w:cs="Arial"/>
          <w:sz w:val="26"/>
          <w:szCs w:val="26"/>
        </w:rPr>
      </w:pPr>
      <w:r w:rsidRPr="006921BE">
        <w:rPr>
          <w:rStyle w:val="Fuerte"/>
          <w:rFonts w:ascii="Arial" w:hAnsi="Arial" w:cs="Arial"/>
          <w:sz w:val="26"/>
          <w:szCs w:val="26"/>
        </w:rPr>
        <w:t>Empresario Benemérito:</w:t>
      </w:r>
      <w:r w:rsidRPr="006921BE">
        <w:rPr>
          <w:rFonts w:ascii="Arial" w:hAnsi="Arial" w:cs="Arial"/>
          <w:sz w:val="26"/>
          <w:szCs w:val="26"/>
        </w:rPr>
        <w:t> Se le otorgará al Empresario que a través de sus méritos y obras, ha dedicado su vida a crear y consolidar Empresas.</w:t>
      </w:r>
    </w:p>
    <w:p w14:paraId="5AC209B3" w14:textId="77777777" w:rsidR="006921BE" w:rsidRPr="006921BE" w:rsidRDefault="006921BE" w:rsidP="006921BE">
      <w:pPr>
        <w:pStyle w:val="NormalWeb"/>
        <w:shd w:val="clear" w:color="auto" w:fill="FFFFFF"/>
        <w:spacing w:before="150" w:after="150" w:line="360" w:lineRule="atLeast"/>
        <w:ind w:right="150"/>
        <w:jc w:val="both"/>
        <w:rPr>
          <w:rFonts w:ascii="Arial" w:hAnsi="Arial" w:cs="Arial"/>
          <w:sz w:val="26"/>
          <w:szCs w:val="26"/>
        </w:rPr>
      </w:pPr>
      <w:r w:rsidRPr="006921BE">
        <w:rPr>
          <w:rStyle w:val="Fuerte"/>
          <w:rFonts w:ascii="Arial" w:hAnsi="Arial" w:cs="Arial"/>
          <w:sz w:val="26"/>
          <w:szCs w:val="26"/>
        </w:rPr>
        <w:t>Empresario del Año:</w:t>
      </w:r>
      <w:r w:rsidRPr="006921BE">
        <w:rPr>
          <w:rStyle w:val="apple-converted-space"/>
          <w:rFonts w:ascii="Arial" w:eastAsia="Calibri" w:hAnsi="Arial" w:cs="Arial"/>
          <w:sz w:val="26"/>
          <w:szCs w:val="26"/>
        </w:rPr>
        <w:t> </w:t>
      </w:r>
      <w:r w:rsidRPr="006921BE">
        <w:rPr>
          <w:rFonts w:ascii="Arial" w:hAnsi="Arial" w:cs="Arial"/>
          <w:sz w:val="26"/>
          <w:szCs w:val="26"/>
        </w:rPr>
        <w:t>Se le otorgará al Directivo más sobresaliente del sector Privado Empresarial, que en el último año se ha destacado por su liderazgo, gestión y emprendimiento. </w:t>
      </w:r>
    </w:p>
    <w:p w14:paraId="60FAFC81" w14:textId="77777777" w:rsidR="006921BE" w:rsidRPr="006921BE" w:rsidRDefault="006921BE" w:rsidP="006921BE">
      <w:pPr>
        <w:pStyle w:val="Cuadrculamedia21"/>
        <w:rPr>
          <w:rFonts w:ascii="Arial" w:hAnsi="Arial" w:cs="Arial"/>
          <w:sz w:val="26"/>
          <w:szCs w:val="26"/>
        </w:rPr>
      </w:pPr>
    </w:p>
    <w:p w14:paraId="17B5D0F5" w14:textId="77777777" w:rsidR="006921BE" w:rsidRPr="006921BE" w:rsidRDefault="006921BE" w:rsidP="006921BE">
      <w:pPr>
        <w:pStyle w:val="Ttulo2"/>
        <w:shd w:val="clear" w:color="auto" w:fill="FFFFFF"/>
        <w:spacing w:before="0"/>
        <w:rPr>
          <w:rFonts w:ascii="Arial" w:hAnsi="Arial" w:cs="Arial"/>
          <w:color w:val="auto"/>
        </w:rPr>
      </w:pPr>
      <w:r w:rsidRPr="006921BE">
        <w:rPr>
          <w:rFonts w:ascii="Arial" w:hAnsi="Arial" w:cs="Arial"/>
          <w:color w:val="auto"/>
        </w:rPr>
        <w:t>CATEGORÍA GESTIÓN EMPRESARIAL</w:t>
      </w:r>
    </w:p>
    <w:p w14:paraId="351E16A7" w14:textId="77777777" w:rsidR="006921BE" w:rsidRPr="006921BE" w:rsidRDefault="006921BE" w:rsidP="006921BE">
      <w:pPr>
        <w:pStyle w:val="NormalWeb"/>
        <w:shd w:val="clear" w:color="auto" w:fill="FFFFFF"/>
        <w:spacing w:before="150" w:after="150" w:line="360" w:lineRule="atLeast"/>
        <w:ind w:right="150"/>
        <w:jc w:val="both"/>
        <w:rPr>
          <w:rFonts w:ascii="Arial" w:hAnsi="Arial" w:cs="Arial"/>
          <w:sz w:val="26"/>
          <w:szCs w:val="26"/>
        </w:rPr>
      </w:pPr>
      <w:r w:rsidRPr="006921BE">
        <w:rPr>
          <w:rStyle w:val="Fuerte"/>
          <w:rFonts w:ascii="Arial" w:hAnsi="Arial" w:cs="Arial"/>
          <w:sz w:val="26"/>
          <w:szCs w:val="26"/>
        </w:rPr>
        <w:t>Esta categoría va dirigida a personas jurídicas en dos modalidades:</w:t>
      </w:r>
    </w:p>
    <w:p w14:paraId="5E57E1BA" w14:textId="77777777" w:rsidR="006921BE" w:rsidRPr="006921BE" w:rsidRDefault="00F811BD" w:rsidP="006921BE">
      <w:pPr>
        <w:pStyle w:val="NormalWeb"/>
        <w:shd w:val="clear" w:color="auto" w:fill="FFFFFF"/>
        <w:spacing w:before="150" w:after="150" w:line="360" w:lineRule="atLeast"/>
        <w:ind w:right="150"/>
        <w:jc w:val="both"/>
        <w:rPr>
          <w:rFonts w:ascii="Arial" w:hAnsi="Arial" w:cs="Arial"/>
          <w:sz w:val="26"/>
          <w:szCs w:val="26"/>
        </w:rPr>
      </w:pPr>
      <w:r w:rsidRPr="006921BE">
        <w:rPr>
          <w:rStyle w:val="Fuerte"/>
          <w:rFonts w:ascii="Arial" w:hAnsi="Arial" w:cs="Arial"/>
          <w:sz w:val="26"/>
          <w:szCs w:val="26"/>
        </w:rPr>
        <w:t>Galardón</w:t>
      </w:r>
      <w:r w:rsidR="006921BE" w:rsidRPr="006921BE">
        <w:rPr>
          <w:rStyle w:val="Fuerte"/>
          <w:rFonts w:ascii="Arial" w:hAnsi="Arial" w:cs="Arial"/>
          <w:sz w:val="26"/>
          <w:szCs w:val="26"/>
        </w:rPr>
        <w:t xml:space="preserve"> a la Empresa Innovadora:</w:t>
      </w:r>
      <w:r w:rsidR="006921BE" w:rsidRPr="006921BE">
        <w:rPr>
          <w:rStyle w:val="apple-converted-space"/>
          <w:rFonts w:ascii="Arial" w:eastAsia="Calibri" w:hAnsi="Arial" w:cs="Arial"/>
          <w:sz w:val="26"/>
          <w:szCs w:val="26"/>
        </w:rPr>
        <w:t> </w:t>
      </w:r>
      <w:r w:rsidR="006921BE" w:rsidRPr="006921BE">
        <w:rPr>
          <w:rFonts w:ascii="Arial" w:hAnsi="Arial" w:cs="Arial"/>
          <w:sz w:val="26"/>
          <w:szCs w:val="26"/>
        </w:rPr>
        <w:t>Se le otorgará a las Empresas que estimulen el lanzamiento de productos y servicios novedosos que hayan sido acogidos en el mercado. Asimismo, se premia el esfuerzo especial en investigación y desarrollo de opciones más convenientes para los consumidores.</w:t>
      </w:r>
    </w:p>
    <w:p w14:paraId="6C7B8D56" w14:textId="77777777" w:rsidR="006921BE" w:rsidRPr="006921BE" w:rsidRDefault="00F811BD" w:rsidP="006921BE">
      <w:pPr>
        <w:pStyle w:val="NormalWeb"/>
        <w:shd w:val="clear" w:color="auto" w:fill="FFFFFF"/>
        <w:spacing w:before="150" w:after="150" w:line="360" w:lineRule="atLeast"/>
        <w:ind w:right="150"/>
        <w:jc w:val="both"/>
        <w:rPr>
          <w:rFonts w:ascii="Arial" w:hAnsi="Arial" w:cs="Arial"/>
          <w:sz w:val="26"/>
          <w:szCs w:val="26"/>
        </w:rPr>
      </w:pPr>
      <w:r w:rsidRPr="006921BE">
        <w:rPr>
          <w:rStyle w:val="Fuerte"/>
          <w:rFonts w:ascii="Arial" w:hAnsi="Arial" w:cs="Arial"/>
          <w:sz w:val="26"/>
          <w:szCs w:val="26"/>
        </w:rPr>
        <w:t>Galardón</w:t>
      </w:r>
      <w:r w:rsidR="006921BE" w:rsidRPr="006921BE">
        <w:rPr>
          <w:rStyle w:val="Fuerte"/>
          <w:rFonts w:ascii="Arial" w:hAnsi="Arial" w:cs="Arial"/>
          <w:sz w:val="26"/>
          <w:szCs w:val="26"/>
        </w:rPr>
        <w:t xml:space="preserve"> a la Responsabilidad Social Empresarial:</w:t>
      </w:r>
      <w:r w:rsidR="006921BE" w:rsidRPr="006921BE">
        <w:rPr>
          <w:rStyle w:val="apple-converted-space"/>
          <w:rFonts w:ascii="Arial" w:eastAsia="Calibri" w:hAnsi="Arial" w:cs="Arial"/>
          <w:sz w:val="26"/>
          <w:szCs w:val="26"/>
        </w:rPr>
        <w:t> </w:t>
      </w:r>
      <w:r w:rsidR="006921BE" w:rsidRPr="006921BE">
        <w:rPr>
          <w:rFonts w:ascii="Arial" w:hAnsi="Arial" w:cs="Arial"/>
          <w:sz w:val="26"/>
          <w:szCs w:val="26"/>
        </w:rPr>
        <w:t>Se le otorgará a las Empresas que se distingan por su contribución activa y voluntaria a la mejora social, económica y ambiental en su área de influencia y en la sociedad en general.</w:t>
      </w:r>
    </w:p>
    <w:p w14:paraId="5AEA043E" w14:textId="77777777" w:rsidR="006921BE" w:rsidRPr="006921BE" w:rsidRDefault="006921BE" w:rsidP="006921BE">
      <w:pPr>
        <w:pStyle w:val="Sinespaciado"/>
        <w:rPr>
          <w:rFonts w:ascii="Arial" w:hAnsi="Arial" w:cs="Arial"/>
          <w:sz w:val="26"/>
          <w:szCs w:val="26"/>
        </w:rPr>
      </w:pPr>
      <w:r w:rsidRPr="006921BE">
        <w:rPr>
          <w:rFonts w:ascii="Arial" w:hAnsi="Arial" w:cs="Arial"/>
          <w:sz w:val="26"/>
          <w:szCs w:val="26"/>
        </w:rPr>
        <w:t xml:space="preserve"> </w:t>
      </w:r>
    </w:p>
    <w:p w14:paraId="5EB19CDB" w14:textId="77777777" w:rsidR="006921BE" w:rsidRPr="006921BE" w:rsidRDefault="006921BE" w:rsidP="006921BE">
      <w:pPr>
        <w:pStyle w:val="Ttulo2"/>
        <w:shd w:val="clear" w:color="auto" w:fill="FFFFFF"/>
        <w:spacing w:before="0"/>
        <w:rPr>
          <w:rFonts w:ascii="Arial" w:hAnsi="Arial" w:cs="Arial"/>
          <w:color w:val="auto"/>
        </w:rPr>
      </w:pPr>
      <w:r w:rsidRPr="006921BE">
        <w:rPr>
          <w:rFonts w:ascii="Arial" w:hAnsi="Arial" w:cs="Arial"/>
          <w:color w:val="auto"/>
        </w:rPr>
        <w:t>CATEGORÍA SECTOR EMPRESARIAL</w:t>
      </w:r>
    </w:p>
    <w:p w14:paraId="5EDB71B2" w14:textId="77777777" w:rsidR="006921BE" w:rsidRPr="006921BE" w:rsidRDefault="006921BE" w:rsidP="006921BE">
      <w:pPr>
        <w:pStyle w:val="NormalWeb"/>
        <w:shd w:val="clear" w:color="auto" w:fill="FFFFFF"/>
        <w:spacing w:before="150" w:after="150" w:line="360" w:lineRule="atLeast"/>
        <w:ind w:right="150"/>
        <w:jc w:val="both"/>
        <w:rPr>
          <w:rFonts w:ascii="Arial" w:hAnsi="Arial" w:cs="Arial"/>
          <w:sz w:val="26"/>
          <w:szCs w:val="26"/>
        </w:rPr>
      </w:pPr>
      <w:r w:rsidRPr="006921BE">
        <w:rPr>
          <w:rFonts w:ascii="Arial" w:hAnsi="Arial" w:cs="Arial"/>
          <w:sz w:val="26"/>
          <w:szCs w:val="26"/>
        </w:rPr>
        <w:t>Esta categoría tiene en cuenta el mérito de las empresas de acuerdo con el sector económico al que pertenezcan, en las siguientes modalidades:</w:t>
      </w:r>
    </w:p>
    <w:p w14:paraId="23A5A856" w14:textId="77777777" w:rsidR="006921BE" w:rsidRPr="006921BE" w:rsidRDefault="00F811BD" w:rsidP="006921BE">
      <w:pPr>
        <w:pStyle w:val="NormalWeb"/>
        <w:shd w:val="clear" w:color="auto" w:fill="FFFFFF"/>
        <w:spacing w:before="150" w:after="150" w:line="360" w:lineRule="atLeast"/>
        <w:ind w:right="150"/>
        <w:jc w:val="both"/>
        <w:rPr>
          <w:rFonts w:ascii="Arial" w:hAnsi="Arial" w:cs="Arial"/>
          <w:sz w:val="26"/>
          <w:szCs w:val="26"/>
        </w:rPr>
      </w:pPr>
      <w:r w:rsidRPr="006921BE">
        <w:rPr>
          <w:rStyle w:val="Fuerte"/>
          <w:rFonts w:ascii="Arial" w:hAnsi="Arial" w:cs="Arial"/>
          <w:sz w:val="26"/>
          <w:szCs w:val="26"/>
        </w:rPr>
        <w:lastRenderedPageBreak/>
        <w:t>Galardón</w:t>
      </w:r>
      <w:r w:rsidR="006921BE" w:rsidRPr="006921BE">
        <w:rPr>
          <w:rStyle w:val="Fuerte"/>
          <w:rFonts w:ascii="Arial" w:hAnsi="Arial" w:cs="Arial"/>
          <w:sz w:val="26"/>
          <w:szCs w:val="26"/>
        </w:rPr>
        <w:t xml:space="preserve"> a la Empresa de Servicios:</w:t>
      </w:r>
      <w:r w:rsidR="006921BE" w:rsidRPr="006921BE">
        <w:rPr>
          <w:rStyle w:val="apple-converted-space"/>
          <w:rFonts w:ascii="Arial" w:eastAsia="Calibri" w:hAnsi="Arial" w:cs="Arial"/>
          <w:sz w:val="26"/>
          <w:szCs w:val="26"/>
        </w:rPr>
        <w:t> </w:t>
      </w:r>
      <w:r w:rsidR="006921BE" w:rsidRPr="006921BE">
        <w:rPr>
          <w:rFonts w:ascii="Arial" w:hAnsi="Arial" w:cs="Arial"/>
          <w:sz w:val="26"/>
          <w:szCs w:val="26"/>
        </w:rPr>
        <w:t>Se le otorgará a las Empresas que se destacan por trabajar con los más altos niveles de calidad y eficiencia, que le permitan obtener un mayor grado de satisfacción de sus clientes. </w:t>
      </w:r>
    </w:p>
    <w:p w14:paraId="2537A996" w14:textId="77777777" w:rsidR="006921BE" w:rsidRPr="006921BE" w:rsidRDefault="00F811BD" w:rsidP="006921BE">
      <w:pPr>
        <w:pStyle w:val="NormalWeb"/>
        <w:spacing w:before="150" w:after="150" w:line="360" w:lineRule="atLeast"/>
        <w:ind w:right="150"/>
        <w:jc w:val="both"/>
        <w:rPr>
          <w:rFonts w:ascii="Arial" w:hAnsi="Arial" w:cs="Arial"/>
          <w:sz w:val="26"/>
          <w:szCs w:val="26"/>
        </w:rPr>
      </w:pPr>
      <w:r w:rsidRPr="006921BE">
        <w:rPr>
          <w:rStyle w:val="Fuerte"/>
          <w:rFonts w:ascii="Arial" w:hAnsi="Arial" w:cs="Arial"/>
          <w:sz w:val="26"/>
          <w:szCs w:val="26"/>
        </w:rPr>
        <w:t>Galardón</w:t>
      </w:r>
      <w:r w:rsidR="006921BE" w:rsidRPr="006921BE">
        <w:rPr>
          <w:rStyle w:val="Fuerte"/>
          <w:rFonts w:ascii="Arial" w:hAnsi="Arial" w:cs="Arial"/>
          <w:sz w:val="26"/>
          <w:szCs w:val="26"/>
        </w:rPr>
        <w:t xml:space="preserve"> a la Empresa Industrial Manufacturera:</w:t>
      </w:r>
      <w:r w:rsidR="006921BE" w:rsidRPr="006921BE">
        <w:rPr>
          <w:rStyle w:val="apple-converted-space"/>
          <w:rFonts w:ascii="Arial" w:eastAsia="Calibri" w:hAnsi="Arial" w:cs="Arial"/>
          <w:sz w:val="26"/>
          <w:szCs w:val="26"/>
        </w:rPr>
        <w:t> </w:t>
      </w:r>
      <w:r w:rsidR="006921BE" w:rsidRPr="006921BE">
        <w:rPr>
          <w:rFonts w:ascii="Arial" w:hAnsi="Arial" w:cs="Arial"/>
          <w:sz w:val="26"/>
          <w:szCs w:val="26"/>
        </w:rPr>
        <w:t>Se le otorgará a las Empresas que se destacan por la organización de sus procesos, la calidad de sus productos, acciones de gestión ambiental, que contribuyen con el crecimiento económico de la ciudad, del Departamento y de la Región.</w:t>
      </w:r>
    </w:p>
    <w:p w14:paraId="637197C3" w14:textId="77777777" w:rsidR="006921BE" w:rsidRPr="006921BE" w:rsidRDefault="006921BE" w:rsidP="006921BE">
      <w:pPr>
        <w:pStyle w:val="Cuadrculamedia21"/>
        <w:rPr>
          <w:rFonts w:ascii="Arial" w:hAnsi="Arial" w:cs="Arial"/>
          <w:sz w:val="26"/>
          <w:szCs w:val="26"/>
        </w:rPr>
      </w:pPr>
    </w:p>
    <w:p w14:paraId="17D7FD7E" w14:textId="77777777" w:rsidR="006921BE" w:rsidRPr="006921BE" w:rsidRDefault="006921BE" w:rsidP="006921BE">
      <w:pPr>
        <w:pStyle w:val="Ttulo2"/>
        <w:shd w:val="clear" w:color="auto" w:fill="FFFFFF"/>
        <w:spacing w:before="0"/>
        <w:rPr>
          <w:rFonts w:ascii="Arial" w:hAnsi="Arial" w:cs="Arial"/>
          <w:color w:val="auto"/>
        </w:rPr>
      </w:pPr>
      <w:r w:rsidRPr="006921BE">
        <w:rPr>
          <w:rFonts w:ascii="Arial" w:hAnsi="Arial" w:cs="Arial"/>
          <w:color w:val="auto"/>
        </w:rPr>
        <w:t>JURADO EVALUADOR</w:t>
      </w:r>
    </w:p>
    <w:p w14:paraId="54248298" w14:textId="77777777" w:rsidR="006921BE" w:rsidRPr="006921BE" w:rsidRDefault="006921BE" w:rsidP="006921BE">
      <w:pPr>
        <w:pStyle w:val="NormalWeb"/>
        <w:shd w:val="clear" w:color="auto" w:fill="FFFFFF"/>
        <w:spacing w:before="150" w:after="150" w:line="360" w:lineRule="atLeast"/>
        <w:ind w:right="150"/>
        <w:jc w:val="both"/>
        <w:rPr>
          <w:rStyle w:val="Fuerte"/>
          <w:rFonts w:ascii="Arial" w:hAnsi="Arial" w:cs="Arial"/>
          <w:sz w:val="26"/>
          <w:szCs w:val="26"/>
        </w:rPr>
      </w:pPr>
      <w:r w:rsidRPr="006921BE">
        <w:rPr>
          <w:rStyle w:val="Fuerte"/>
          <w:rFonts w:ascii="Arial" w:hAnsi="Arial" w:cs="Arial"/>
          <w:sz w:val="26"/>
          <w:szCs w:val="26"/>
        </w:rPr>
        <w:t>El jurado evaluador está compuesto por personalidades con una trayectoria destacada en el entorno empresarial, académico y social:</w:t>
      </w:r>
    </w:p>
    <w:p w14:paraId="17B2E76C" w14:textId="77777777" w:rsidR="006921BE" w:rsidRPr="006921BE" w:rsidRDefault="006921BE" w:rsidP="006921BE">
      <w:pPr>
        <w:pStyle w:val="NormalWeb"/>
        <w:numPr>
          <w:ilvl w:val="0"/>
          <w:numId w:val="6"/>
        </w:numPr>
        <w:shd w:val="clear" w:color="auto" w:fill="FFFFFF"/>
        <w:spacing w:before="150" w:beforeAutospacing="0" w:after="150" w:afterAutospacing="0" w:line="360" w:lineRule="atLeast"/>
        <w:ind w:right="150"/>
        <w:jc w:val="both"/>
        <w:rPr>
          <w:rStyle w:val="Fuerte"/>
          <w:rFonts w:ascii="Arial" w:hAnsi="Arial" w:cs="Arial"/>
          <w:b w:val="0"/>
          <w:bCs w:val="0"/>
          <w:sz w:val="26"/>
          <w:szCs w:val="26"/>
        </w:rPr>
      </w:pPr>
      <w:r w:rsidRPr="006921BE">
        <w:rPr>
          <w:rStyle w:val="Fuerte"/>
          <w:rFonts w:ascii="Arial" w:hAnsi="Arial" w:cs="Arial"/>
          <w:sz w:val="26"/>
          <w:szCs w:val="26"/>
        </w:rPr>
        <w:t>Un miembro de la Junta Directiva de la CCCH, designado por la misma.</w:t>
      </w:r>
    </w:p>
    <w:p w14:paraId="4564EAC8" w14:textId="77777777" w:rsidR="006921BE" w:rsidRPr="00CF7DE6" w:rsidRDefault="006921BE" w:rsidP="006921BE">
      <w:pPr>
        <w:pStyle w:val="NormalWeb"/>
        <w:numPr>
          <w:ilvl w:val="0"/>
          <w:numId w:val="6"/>
        </w:numPr>
        <w:shd w:val="clear" w:color="auto" w:fill="FFFFFF"/>
        <w:spacing w:before="150" w:beforeAutospacing="0" w:after="150" w:afterAutospacing="0" w:line="360" w:lineRule="atLeast"/>
        <w:ind w:right="150"/>
        <w:jc w:val="both"/>
        <w:rPr>
          <w:rStyle w:val="Fuerte"/>
          <w:rFonts w:ascii="Arial" w:hAnsi="Arial" w:cs="Arial"/>
          <w:b w:val="0"/>
          <w:bCs w:val="0"/>
          <w:spacing w:val="-8"/>
          <w:sz w:val="26"/>
          <w:szCs w:val="26"/>
        </w:rPr>
      </w:pPr>
      <w:r w:rsidRPr="00CF7DE6">
        <w:rPr>
          <w:rStyle w:val="Fuerte"/>
          <w:rFonts w:ascii="Arial" w:hAnsi="Arial" w:cs="Arial"/>
          <w:spacing w:val="-8"/>
          <w:sz w:val="26"/>
          <w:szCs w:val="26"/>
        </w:rPr>
        <w:t>La presidenta Ejecutiva de la Cámara de Comercio del Chocó</w:t>
      </w:r>
      <w:r w:rsidR="00CF7DE6" w:rsidRPr="00CF7DE6">
        <w:rPr>
          <w:rStyle w:val="Fuerte"/>
          <w:rFonts w:ascii="Arial" w:hAnsi="Arial" w:cs="Arial"/>
          <w:spacing w:val="-8"/>
          <w:sz w:val="26"/>
          <w:szCs w:val="26"/>
        </w:rPr>
        <w:t xml:space="preserve"> o su delegado</w:t>
      </w:r>
    </w:p>
    <w:p w14:paraId="4B8FDE9C" w14:textId="77777777" w:rsidR="006921BE" w:rsidRPr="006921BE" w:rsidRDefault="006921BE" w:rsidP="006921BE">
      <w:pPr>
        <w:pStyle w:val="NormalWeb"/>
        <w:numPr>
          <w:ilvl w:val="0"/>
          <w:numId w:val="6"/>
        </w:numPr>
        <w:shd w:val="clear" w:color="auto" w:fill="FFFFFF"/>
        <w:spacing w:before="150" w:beforeAutospacing="0" w:after="150" w:afterAutospacing="0" w:line="360" w:lineRule="atLeast"/>
        <w:ind w:right="150"/>
        <w:jc w:val="both"/>
        <w:rPr>
          <w:rStyle w:val="Fuerte"/>
          <w:rFonts w:ascii="Arial" w:hAnsi="Arial" w:cs="Arial"/>
          <w:b w:val="0"/>
          <w:bCs w:val="0"/>
          <w:sz w:val="26"/>
          <w:szCs w:val="26"/>
        </w:rPr>
      </w:pPr>
      <w:r w:rsidRPr="006921BE">
        <w:rPr>
          <w:rStyle w:val="Fuerte"/>
          <w:rFonts w:ascii="Arial" w:hAnsi="Arial" w:cs="Arial"/>
          <w:sz w:val="26"/>
          <w:szCs w:val="26"/>
        </w:rPr>
        <w:t xml:space="preserve">El Rector de una Universidad Superior con asiento en el Chocó  </w:t>
      </w:r>
    </w:p>
    <w:p w14:paraId="695BEC59" w14:textId="77777777" w:rsidR="006921BE" w:rsidRPr="006921BE" w:rsidRDefault="006921BE" w:rsidP="006921BE">
      <w:pPr>
        <w:pStyle w:val="NormalWeb"/>
        <w:numPr>
          <w:ilvl w:val="0"/>
          <w:numId w:val="6"/>
        </w:numPr>
        <w:shd w:val="clear" w:color="auto" w:fill="FFFFFF"/>
        <w:spacing w:before="150" w:beforeAutospacing="0" w:after="150" w:afterAutospacing="0" w:line="360" w:lineRule="atLeast"/>
        <w:ind w:right="150"/>
        <w:jc w:val="both"/>
        <w:rPr>
          <w:rStyle w:val="Fuerte"/>
          <w:rFonts w:ascii="Arial" w:hAnsi="Arial" w:cs="Arial"/>
          <w:b w:val="0"/>
          <w:bCs w:val="0"/>
          <w:sz w:val="26"/>
          <w:szCs w:val="26"/>
        </w:rPr>
      </w:pPr>
      <w:r w:rsidRPr="006921BE">
        <w:rPr>
          <w:rStyle w:val="Fuerte"/>
          <w:rFonts w:ascii="Arial" w:hAnsi="Arial" w:cs="Arial"/>
          <w:sz w:val="26"/>
          <w:szCs w:val="26"/>
        </w:rPr>
        <w:t>El Gerente de una entidad bancaria</w:t>
      </w:r>
    </w:p>
    <w:p w14:paraId="0686FED5" w14:textId="77777777" w:rsidR="006921BE" w:rsidRPr="005B3614" w:rsidRDefault="006921BE" w:rsidP="006921BE">
      <w:pPr>
        <w:pStyle w:val="NormalWeb"/>
        <w:numPr>
          <w:ilvl w:val="0"/>
          <w:numId w:val="6"/>
        </w:numPr>
        <w:shd w:val="clear" w:color="auto" w:fill="FFFFFF"/>
        <w:spacing w:before="150" w:beforeAutospacing="0" w:after="150" w:afterAutospacing="0" w:line="360" w:lineRule="atLeast"/>
        <w:ind w:right="150"/>
        <w:jc w:val="both"/>
        <w:rPr>
          <w:rFonts w:ascii="Arial" w:hAnsi="Arial" w:cs="Arial"/>
          <w:b/>
          <w:sz w:val="26"/>
          <w:szCs w:val="26"/>
        </w:rPr>
      </w:pPr>
      <w:r w:rsidRPr="005B3614">
        <w:rPr>
          <w:rFonts w:ascii="Arial" w:hAnsi="Arial" w:cs="Arial"/>
          <w:b/>
          <w:sz w:val="26"/>
          <w:szCs w:val="26"/>
        </w:rPr>
        <w:t>Director del Instituto de Investigaciones Ambientales del Pacifico - IIAP</w:t>
      </w:r>
    </w:p>
    <w:p w14:paraId="03EAE575" w14:textId="77777777" w:rsidR="006921BE" w:rsidRPr="006921BE" w:rsidRDefault="006921BE" w:rsidP="006921BE">
      <w:pPr>
        <w:pStyle w:val="NormalWeb"/>
        <w:numPr>
          <w:ilvl w:val="0"/>
          <w:numId w:val="6"/>
        </w:numPr>
        <w:shd w:val="clear" w:color="auto" w:fill="FFFFFF"/>
        <w:spacing w:before="150" w:beforeAutospacing="0" w:after="150" w:afterAutospacing="0" w:line="360" w:lineRule="atLeast"/>
        <w:ind w:right="150"/>
        <w:jc w:val="both"/>
        <w:rPr>
          <w:rFonts w:ascii="Arial" w:hAnsi="Arial" w:cs="Arial"/>
          <w:sz w:val="26"/>
          <w:szCs w:val="26"/>
        </w:rPr>
      </w:pPr>
      <w:r w:rsidRPr="005B3614">
        <w:rPr>
          <w:rFonts w:ascii="Arial" w:hAnsi="Arial" w:cs="Arial"/>
          <w:b/>
          <w:sz w:val="26"/>
          <w:szCs w:val="26"/>
        </w:rPr>
        <w:t>El Obispo de la Diócesis de Quibdó</w:t>
      </w:r>
      <w:r w:rsidRPr="006921BE">
        <w:rPr>
          <w:rFonts w:ascii="Arial" w:hAnsi="Arial" w:cs="Arial"/>
          <w:sz w:val="26"/>
          <w:szCs w:val="26"/>
        </w:rPr>
        <w:t>.</w:t>
      </w:r>
    </w:p>
    <w:p w14:paraId="65717632" w14:textId="77777777" w:rsidR="006921BE" w:rsidRDefault="006921BE" w:rsidP="006921BE">
      <w:pPr>
        <w:pStyle w:val="Sinespaciado"/>
        <w:rPr>
          <w:rStyle w:val="Fuerte"/>
          <w:rFonts w:ascii="Arial" w:hAnsi="Arial" w:cs="Arial"/>
        </w:rPr>
      </w:pPr>
    </w:p>
    <w:p w14:paraId="4CD03AF3" w14:textId="56E4796E" w:rsidR="006921BE" w:rsidRDefault="006921BE" w:rsidP="00184393">
      <w:pPr>
        <w:pStyle w:val="NormalWeb"/>
        <w:shd w:val="clear" w:color="auto" w:fill="FFFFFF"/>
        <w:spacing w:before="150" w:after="150" w:line="360" w:lineRule="atLeast"/>
        <w:ind w:left="-426" w:right="150"/>
        <w:jc w:val="center"/>
        <w:rPr>
          <w:rStyle w:val="Fuerte"/>
          <w:rFonts w:ascii="Arial" w:hAnsi="Arial" w:cs="Arial"/>
        </w:rPr>
      </w:pPr>
    </w:p>
    <w:p w14:paraId="6B724D7F" w14:textId="77777777" w:rsidR="001E7E97" w:rsidRDefault="001E7E97" w:rsidP="001E7E97">
      <w:pPr>
        <w:pStyle w:val="Sinespaciado"/>
        <w:spacing w:line="276" w:lineRule="auto"/>
        <w:jc w:val="both"/>
        <w:rPr>
          <w:rFonts w:ascii="Arial" w:hAnsi="Arial" w:cs="Arial"/>
          <w:color w:val="444444"/>
          <w:sz w:val="26"/>
          <w:szCs w:val="26"/>
        </w:rPr>
      </w:pPr>
    </w:p>
    <w:sectPr w:rsidR="001E7E97" w:rsidSect="001D70E9">
      <w:headerReference w:type="default" r:id="rId9"/>
      <w:footerReference w:type="default" r:id="rId10"/>
      <w:pgSz w:w="12240" w:h="15840"/>
      <w:pgMar w:top="2835"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8F075" w14:textId="77777777" w:rsidR="003F0505" w:rsidRDefault="003F0505" w:rsidP="00010CCD">
      <w:pPr>
        <w:spacing w:after="0" w:line="240" w:lineRule="auto"/>
      </w:pPr>
      <w:r>
        <w:separator/>
      </w:r>
    </w:p>
  </w:endnote>
  <w:endnote w:type="continuationSeparator" w:id="0">
    <w:p w14:paraId="17479367" w14:textId="77777777" w:rsidR="003F0505" w:rsidRDefault="003F0505" w:rsidP="00010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9F8B5" w14:textId="77777777" w:rsidR="00010CCD" w:rsidRDefault="00AC5728">
    <w:pPr>
      <w:pStyle w:val="Piedepgina"/>
    </w:pPr>
    <w:r>
      <w:rPr>
        <w:noProof/>
        <w:lang w:eastAsia="es-CO"/>
      </w:rPr>
      <mc:AlternateContent>
        <mc:Choice Requires="wps">
          <w:drawing>
            <wp:anchor distT="0" distB="0" distL="114300" distR="114300" simplePos="0" relativeHeight="251661312" behindDoc="0" locked="0" layoutInCell="1" allowOverlap="1" wp14:anchorId="7211EC35" wp14:editId="349FA1B2">
              <wp:simplePos x="0" y="0"/>
              <wp:positionH relativeFrom="column">
                <wp:posOffset>5347970</wp:posOffset>
              </wp:positionH>
              <wp:positionV relativeFrom="paragraph">
                <wp:posOffset>-302895</wp:posOffset>
              </wp:positionV>
              <wp:extent cx="1190625" cy="771525"/>
              <wp:effectExtent l="0" t="0" r="9525" b="9525"/>
              <wp:wrapNone/>
              <wp:docPr id="1" name="Cuadro de texto 1"/>
              <wp:cNvGraphicFramePr/>
              <a:graphic xmlns:a="http://schemas.openxmlformats.org/drawingml/2006/main">
                <a:graphicData uri="http://schemas.microsoft.com/office/word/2010/wordprocessingShape">
                  <wps:wsp>
                    <wps:cNvSpPr txBox="1"/>
                    <wps:spPr>
                      <a:xfrm>
                        <a:off x="0" y="0"/>
                        <a:ext cx="1190625" cy="771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2EF087" w14:textId="2EC129B7" w:rsidR="00AC5728" w:rsidRDefault="002E501C">
                          <w:r>
                            <w:rPr>
                              <w:noProof/>
                            </w:rPr>
                            <w:drawing>
                              <wp:inline distT="0" distB="0" distL="0" distR="0" wp14:anchorId="7599F308" wp14:editId="72F50157">
                                <wp:extent cx="1001395" cy="478790"/>
                                <wp:effectExtent l="0" t="0" r="8255" b="0"/>
                                <wp:docPr id="89307032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1395" cy="4787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211EC35" id="_x0000_t202" coordsize="21600,21600" o:spt="202" path="m,l,21600r21600,l21600,xe">
              <v:stroke joinstyle="miter"/>
              <v:path gradientshapeok="t" o:connecttype="rect"/>
            </v:shapetype>
            <v:shape id="Cuadro de texto 1" o:spid="_x0000_s1027" type="#_x0000_t202" style="position:absolute;margin-left:421.1pt;margin-top:-23.85pt;width:93.75pt;height:60.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" fillcolor="white [3201]" stroked="f" strokeweight=".5pt">
              <v:textbox>
                <w:txbxContent>
                  <w:p w14:paraId="762EF087" w14:textId="2EC129B7" w:rsidR="00AC5728" w:rsidRDefault="002E501C">
                    <w:r>
                      <w:rPr>
                        <w:noProof/>
                      </w:rPr>
                      <w:drawing>
                        <wp:inline distT="0" distB="0" distL="0" distR="0" wp14:anchorId="7599F308" wp14:editId="72F50157">
                          <wp:extent cx="1001395" cy="478790"/>
                          <wp:effectExtent l="0" t="0" r="8255" b="0"/>
                          <wp:docPr id="89307032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1395" cy="478790"/>
                                  </a:xfrm>
                                  <a:prstGeom prst="rect">
                                    <a:avLst/>
                                  </a:prstGeom>
                                  <a:noFill/>
                                  <a:ln>
                                    <a:noFill/>
                                  </a:ln>
                                </pic:spPr>
                              </pic:pic>
                            </a:graphicData>
                          </a:graphic>
                        </wp:inline>
                      </w:drawing>
                    </w:r>
                  </w:p>
                </w:txbxContent>
              </v:textbox>
            </v:shape>
          </w:pict>
        </mc:Fallback>
      </mc:AlternateContent>
    </w:r>
    <w:r w:rsidR="00010CCD">
      <w:rPr>
        <w:noProof/>
        <w:lang w:eastAsia="es-CO"/>
      </w:rPr>
      <mc:AlternateContent>
        <mc:Choice Requires="wps">
          <w:drawing>
            <wp:anchor distT="0" distB="0" distL="114300" distR="114300" simplePos="0" relativeHeight="251660288" behindDoc="0" locked="0" layoutInCell="1" allowOverlap="1" wp14:anchorId="6B0AE7A1" wp14:editId="1C64EDA6">
              <wp:simplePos x="0" y="0"/>
              <wp:positionH relativeFrom="page">
                <wp:posOffset>-85725</wp:posOffset>
              </wp:positionH>
              <wp:positionV relativeFrom="paragraph">
                <wp:posOffset>-360680</wp:posOffset>
              </wp:positionV>
              <wp:extent cx="7753350" cy="100965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775335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DEA51F" w14:textId="77777777" w:rsidR="00010CCD" w:rsidRDefault="00010CCD">
                          <w:r>
                            <w:rPr>
                              <w:noProof/>
                              <w:lang w:eastAsia="es-CO"/>
                            </w:rPr>
                            <w:drawing>
                              <wp:inline distT="0" distB="0" distL="0" distR="0" wp14:anchorId="0463D227" wp14:editId="0481D9D8">
                                <wp:extent cx="7715250" cy="9239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emio2.png"/>
                                        <pic:cNvPicPr/>
                                      </pic:nvPicPr>
                                      <pic:blipFill>
                                        <a:blip r:embed="rId2">
                                          <a:extLst>
                                            <a:ext uri="{28A0092B-C50C-407E-A947-70E740481C1C}">
                                              <a14:useLocalDpi xmlns:a14="http://schemas.microsoft.com/office/drawing/2010/main" val="0"/>
                                            </a:ext>
                                          </a:extLst>
                                        </a:blip>
                                        <a:stretch>
                                          <a:fillRect/>
                                        </a:stretch>
                                      </pic:blipFill>
                                      <pic:spPr>
                                        <a:xfrm>
                                          <a:off x="0" y="0"/>
                                          <a:ext cx="7715250" cy="9239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Cuadro de texto 5" o:spid="_x0000_s1028" type="#_x0000_t202" style="position:absolute;margin-left:-6.75pt;margin-top:-28.4pt;width:610.5pt;height:79.5pt;z-index:25166028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" filled="f" stroked="f" strokeweight=".5pt">
              <v:textbox>
                <w:txbxContent>
                  <w:p w:rsidR="00010CCD" w:rsidRDefault="00010CCD">
                    <w:r>
                      <w:rPr>
                        <w:noProof/>
                        <w:lang w:eastAsia="es-CO"/>
                      </w:rPr>
                      <w:drawing>
                        <wp:inline distT="0" distB="0" distL="0" distR="0" wp14:anchorId="0463D227" wp14:editId="0481D9D8">
                          <wp:extent cx="7715250" cy="9239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emio2.png"/>
                                  <pic:cNvPicPr/>
                                </pic:nvPicPr>
                                <pic:blipFill>
                                  <a:blip r:embed="rId3">
                                    <a:extLst>
                                      <a:ext uri="{28A0092B-C50C-407E-A947-70E740481C1C}">
                                        <a14:useLocalDpi xmlns:a14="http://schemas.microsoft.com/office/drawing/2010/main" val="0"/>
                                      </a:ext>
                                    </a:extLst>
                                  </a:blip>
                                  <a:stretch>
                                    <a:fillRect/>
                                  </a:stretch>
                                </pic:blipFill>
                                <pic:spPr>
                                  <a:xfrm>
                                    <a:off x="0" y="0"/>
                                    <a:ext cx="7715250" cy="923925"/>
                                  </a:xfrm>
                                  <a:prstGeom prst="rect">
                                    <a:avLst/>
                                  </a:prstGeom>
                                </pic:spPr>
                              </pic:pic>
                            </a:graphicData>
                          </a:graphic>
                        </wp:inline>
                      </w:drawing>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319FE" w14:textId="77777777" w:rsidR="003F0505" w:rsidRDefault="003F0505" w:rsidP="00010CCD">
      <w:pPr>
        <w:spacing w:after="0" w:line="240" w:lineRule="auto"/>
      </w:pPr>
      <w:r>
        <w:separator/>
      </w:r>
    </w:p>
  </w:footnote>
  <w:footnote w:type="continuationSeparator" w:id="0">
    <w:p w14:paraId="3EB3EC4D" w14:textId="77777777" w:rsidR="003F0505" w:rsidRDefault="003F0505" w:rsidP="00010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BB53" w14:textId="77777777" w:rsidR="00010CCD" w:rsidRDefault="00010CCD">
    <w:pPr>
      <w:pStyle w:val="Encabezado"/>
    </w:pPr>
    <w:r>
      <w:rPr>
        <w:noProof/>
        <w:lang w:eastAsia="es-CO"/>
      </w:rPr>
      <mc:AlternateContent>
        <mc:Choice Requires="wps">
          <w:drawing>
            <wp:anchor distT="0" distB="0" distL="114300" distR="114300" simplePos="0" relativeHeight="251659264" behindDoc="0" locked="0" layoutInCell="1" allowOverlap="1" wp14:anchorId="40C93DE6" wp14:editId="03586B1D">
              <wp:simplePos x="0" y="0"/>
              <wp:positionH relativeFrom="page">
                <wp:align>right</wp:align>
              </wp:positionH>
              <wp:positionV relativeFrom="paragraph">
                <wp:posOffset>-430530</wp:posOffset>
              </wp:positionV>
              <wp:extent cx="7800975" cy="1790700"/>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7800975" cy="1790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FDAAFB" w14:textId="77777777" w:rsidR="00010CCD" w:rsidRDefault="00010CCD">
                          <w:r>
                            <w:rPr>
                              <w:noProof/>
                              <w:lang w:eastAsia="es-CO"/>
                            </w:rPr>
                            <w:drawing>
                              <wp:inline distT="0" distB="0" distL="0" distR="0" wp14:anchorId="29D09D60" wp14:editId="4332359B">
                                <wp:extent cx="7726945" cy="171641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mio1.png"/>
                                        <pic:cNvPicPr/>
                                      </pic:nvPicPr>
                                      <pic:blipFill>
                                        <a:blip r:embed="rId1">
                                          <a:extLst>
                                            <a:ext uri="{28A0092B-C50C-407E-A947-70E740481C1C}">
                                              <a14:useLocalDpi xmlns:a14="http://schemas.microsoft.com/office/drawing/2010/main" val="0"/>
                                            </a:ext>
                                          </a:extLst>
                                        </a:blip>
                                        <a:stretch>
                                          <a:fillRect/>
                                        </a:stretch>
                                      </pic:blipFill>
                                      <pic:spPr>
                                        <a:xfrm>
                                          <a:off x="0" y="0"/>
                                          <a:ext cx="7726945" cy="17164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563.05pt;margin-top:-33.9pt;width:614.25pt;height:141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" filled="f" stroked="f" strokeweight=".5pt">
              <v:textbox>
                <w:txbxContent>
                  <w:p w:rsidR="00010CCD" w:rsidRDefault="00010CCD">
                    <w:r>
                      <w:rPr>
                        <w:noProof/>
                        <w:lang w:eastAsia="es-CO"/>
                      </w:rPr>
                      <w:drawing>
                        <wp:inline distT="0" distB="0" distL="0" distR="0" wp14:anchorId="29D09D60" wp14:editId="4332359B">
                          <wp:extent cx="7726945" cy="171641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mio1.png"/>
                                  <pic:cNvPicPr/>
                                </pic:nvPicPr>
                                <pic:blipFill>
                                  <a:blip r:embed="rId2">
                                    <a:extLst>
                                      <a:ext uri="{28A0092B-C50C-407E-A947-70E740481C1C}">
                                        <a14:useLocalDpi xmlns:a14="http://schemas.microsoft.com/office/drawing/2010/main" val="0"/>
                                      </a:ext>
                                    </a:extLst>
                                  </a:blip>
                                  <a:stretch>
                                    <a:fillRect/>
                                  </a:stretch>
                                </pic:blipFill>
                                <pic:spPr>
                                  <a:xfrm>
                                    <a:off x="0" y="0"/>
                                    <a:ext cx="7726945" cy="1716415"/>
                                  </a:xfrm>
                                  <a:prstGeom prst="rect">
                                    <a:avLst/>
                                  </a:prstGeom>
                                </pic:spPr>
                              </pic:pic>
                            </a:graphicData>
                          </a:graphic>
                        </wp:inline>
                      </w:drawing>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58.5pt" o:bullet="t">
        <v:imagedata r:id="rId1" o:title="Merito"/>
      </v:shape>
    </w:pict>
  </w:numPicBullet>
  <w:abstractNum w:abstractNumId="0" w15:restartNumberingAfterBreak="0">
    <w:nsid w:val="499A5ABF"/>
    <w:multiLevelType w:val="hybridMultilevel"/>
    <w:tmpl w:val="13F040D0"/>
    <w:lvl w:ilvl="0" w:tplc="0C0A000B">
      <w:start w:val="1"/>
      <w:numFmt w:val="bullet"/>
      <w:lvlText w:val=""/>
      <w:lvlJc w:val="left"/>
      <w:pPr>
        <w:ind w:left="643" w:hanging="360"/>
      </w:pPr>
      <w:rPr>
        <w:rFonts w:ascii="Wingdings" w:hAnsi="Wingdings" w:hint="default"/>
      </w:rPr>
    </w:lvl>
    <w:lvl w:ilvl="1" w:tplc="0C0A0003" w:tentative="1">
      <w:start w:val="1"/>
      <w:numFmt w:val="bullet"/>
      <w:lvlText w:val="o"/>
      <w:lvlJc w:val="left"/>
      <w:pPr>
        <w:ind w:left="1363" w:hanging="360"/>
      </w:pPr>
      <w:rPr>
        <w:rFonts w:ascii="Courier New" w:hAnsi="Courier New" w:cs="Courier New" w:hint="default"/>
      </w:rPr>
    </w:lvl>
    <w:lvl w:ilvl="2" w:tplc="0C0A0005" w:tentative="1">
      <w:start w:val="1"/>
      <w:numFmt w:val="bullet"/>
      <w:lvlText w:val=""/>
      <w:lvlJc w:val="left"/>
      <w:pPr>
        <w:ind w:left="2083" w:hanging="360"/>
      </w:pPr>
      <w:rPr>
        <w:rFonts w:ascii="Wingdings" w:hAnsi="Wingdings" w:hint="default"/>
      </w:rPr>
    </w:lvl>
    <w:lvl w:ilvl="3" w:tplc="0C0A0001" w:tentative="1">
      <w:start w:val="1"/>
      <w:numFmt w:val="bullet"/>
      <w:lvlText w:val=""/>
      <w:lvlJc w:val="left"/>
      <w:pPr>
        <w:ind w:left="2803" w:hanging="360"/>
      </w:pPr>
      <w:rPr>
        <w:rFonts w:ascii="Symbol" w:hAnsi="Symbol" w:hint="default"/>
      </w:rPr>
    </w:lvl>
    <w:lvl w:ilvl="4" w:tplc="0C0A0003" w:tentative="1">
      <w:start w:val="1"/>
      <w:numFmt w:val="bullet"/>
      <w:lvlText w:val="o"/>
      <w:lvlJc w:val="left"/>
      <w:pPr>
        <w:ind w:left="3523" w:hanging="360"/>
      </w:pPr>
      <w:rPr>
        <w:rFonts w:ascii="Courier New" w:hAnsi="Courier New" w:cs="Courier New" w:hint="default"/>
      </w:rPr>
    </w:lvl>
    <w:lvl w:ilvl="5" w:tplc="0C0A0005" w:tentative="1">
      <w:start w:val="1"/>
      <w:numFmt w:val="bullet"/>
      <w:lvlText w:val=""/>
      <w:lvlJc w:val="left"/>
      <w:pPr>
        <w:ind w:left="4243" w:hanging="360"/>
      </w:pPr>
      <w:rPr>
        <w:rFonts w:ascii="Wingdings" w:hAnsi="Wingdings" w:hint="default"/>
      </w:rPr>
    </w:lvl>
    <w:lvl w:ilvl="6" w:tplc="0C0A0001" w:tentative="1">
      <w:start w:val="1"/>
      <w:numFmt w:val="bullet"/>
      <w:lvlText w:val=""/>
      <w:lvlJc w:val="left"/>
      <w:pPr>
        <w:ind w:left="4963" w:hanging="360"/>
      </w:pPr>
      <w:rPr>
        <w:rFonts w:ascii="Symbol" w:hAnsi="Symbol" w:hint="default"/>
      </w:rPr>
    </w:lvl>
    <w:lvl w:ilvl="7" w:tplc="0C0A0003" w:tentative="1">
      <w:start w:val="1"/>
      <w:numFmt w:val="bullet"/>
      <w:lvlText w:val="o"/>
      <w:lvlJc w:val="left"/>
      <w:pPr>
        <w:ind w:left="5683" w:hanging="360"/>
      </w:pPr>
      <w:rPr>
        <w:rFonts w:ascii="Courier New" w:hAnsi="Courier New" w:cs="Courier New" w:hint="default"/>
      </w:rPr>
    </w:lvl>
    <w:lvl w:ilvl="8" w:tplc="0C0A0005" w:tentative="1">
      <w:start w:val="1"/>
      <w:numFmt w:val="bullet"/>
      <w:lvlText w:val=""/>
      <w:lvlJc w:val="left"/>
      <w:pPr>
        <w:ind w:left="6403" w:hanging="360"/>
      </w:pPr>
      <w:rPr>
        <w:rFonts w:ascii="Wingdings" w:hAnsi="Wingdings" w:hint="default"/>
      </w:rPr>
    </w:lvl>
  </w:abstractNum>
  <w:abstractNum w:abstractNumId="1" w15:restartNumberingAfterBreak="0">
    <w:nsid w:val="4CBC1F0D"/>
    <w:multiLevelType w:val="hybridMultilevel"/>
    <w:tmpl w:val="D588802A"/>
    <w:lvl w:ilvl="0" w:tplc="B8843404">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77204644"/>
    <w:multiLevelType w:val="hybridMultilevel"/>
    <w:tmpl w:val="B7AE45AE"/>
    <w:lvl w:ilvl="0" w:tplc="B8843404">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BBE7256"/>
    <w:multiLevelType w:val="hybridMultilevel"/>
    <w:tmpl w:val="49D4ABB8"/>
    <w:lvl w:ilvl="0" w:tplc="B8843404">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BCF0D67"/>
    <w:multiLevelType w:val="hybridMultilevel"/>
    <w:tmpl w:val="BDD8BF5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BFE0218"/>
    <w:multiLevelType w:val="hybridMultilevel"/>
    <w:tmpl w:val="DF289B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49199040">
    <w:abstractNumId w:val="2"/>
  </w:num>
  <w:num w:numId="2" w16cid:durableId="630945378">
    <w:abstractNumId w:val="3"/>
  </w:num>
  <w:num w:numId="3" w16cid:durableId="1608537522">
    <w:abstractNumId w:val="1"/>
  </w:num>
  <w:num w:numId="4" w16cid:durableId="1322468058">
    <w:abstractNumId w:val="4"/>
  </w:num>
  <w:num w:numId="5" w16cid:durableId="2118792795">
    <w:abstractNumId w:val="5"/>
  </w:num>
  <w:num w:numId="6" w16cid:durableId="520780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CCD"/>
    <w:rsid w:val="00010CCD"/>
    <w:rsid w:val="000C3D1A"/>
    <w:rsid w:val="000D1522"/>
    <w:rsid w:val="00145254"/>
    <w:rsid w:val="00184393"/>
    <w:rsid w:val="00193494"/>
    <w:rsid w:val="0019654E"/>
    <w:rsid w:val="001D70E9"/>
    <w:rsid w:val="001E7E97"/>
    <w:rsid w:val="00252CB1"/>
    <w:rsid w:val="002A22D0"/>
    <w:rsid w:val="002E501C"/>
    <w:rsid w:val="00333243"/>
    <w:rsid w:val="003C4EFE"/>
    <w:rsid w:val="003F0505"/>
    <w:rsid w:val="00447056"/>
    <w:rsid w:val="00484C68"/>
    <w:rsid w:val="00487F58"/>
    <w:rsid w:val="004E6DB6"/>
    <w:rsid w:val="0058452C"/>
    <w:rsid w:val="005B3614"/>
    <w:rsid w:val="00661025"/>
    <w:rsid w:val="006921BE"/>
    <w:rsid w:val="006F7236"/>
    <w:rsid w:val="00727C26"/>
    <w:rsid w:val="00802790"/>
    <w:rsid w:val="00804B15"/>
    <w:rsid w:val="00804D03"/>
    <w:rsid w:val="00842227"/>
    <w:rsid w:val="009070E1"/>
    <w:rsid w:val="0097276F"/>
    <w:rsid w:val="009A3A7B"/>
    <w:rsid w:val="00A2063A"/>
    <w:rsid w:val="00A541FE"/>
    <w:rsid w:val="00A608D1"/>
    <w:rsid w:val="00A718E2"/>
    <w:rsid w:val="00AC5728"/>
    <w:rsid w:val="00BB0953"/>
    <w:rsid w:val="00BB2A17"/>
    <w:rsid w:val="00C337A4"/>
    <w:rsid w:val="00C6504E"/>
    <w:rsid w:val="00C81629"/>
    <w:rsid w:val="00C92AF7"/>
    <w:rsid w:val="00CF557D"/>
    <w:rsid w:val="00CF7DE6"/>
    <w:rsid w:val="00D54FF2"/>
    <w:rsid w:val="00E32D34"/>
    <w:rsid w:val="00EF457E"/>
    <w:rsid w:val="00EF793C"/>
    <w:rsid w:val="00F27EE2"/>
    <w:rsid w:val="00F811BD"/>
    <w:rsid w:val="00FE2D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09F90"/>
  <w15:chartTrackingRefBased/>
  <w15:docId w15:val="{23548BDF-27FE-4160-B637-53C71C630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E97"/>
    <w:pPr>
      <w:spacing w:after="200" w:line="276" w:lineRule="auto"/>
    </w:pPr>
    <w:rPr>
      <w:rFonts w:ascii="Calibri" w:eastAsia="Calibri" w:hAnsi="Calibri" w:cs="Times New Roman"/>
    </w:rPr>
  </w:style>
  <w:style w:type="paragraph" w:styleId="Ttulo1">
    <w:name w:val="heading 1"/>
    <w:basedOn w:val="Normal"/>
    <w:next w:val="Normal"/>
    <w:link w:val="Ttulo1Car"/>
    <w:qFormat/>
    <w:rsid w:val="006921BE"/>
    <w:pPr>
      <w:keepNext/>
      <w:keepLines/>
      <w:spacing w:after="0" w:line="240" w:lineRule="auto"/>
      <w:jc w:val="center"/>
      <w:outlineLvl w:val="0"/>
    </w:pPr>
    <w:rPr>
      <w:rFonts w:ascii="Arial" w:eastAsia="Times New Roman" w:hAnsi="Arial"/>
      <w:b/>
      <w:bCs/>
      <w:sz w:val="24"/>
      <w:szCs w:val="28"/>
    </w:rPr>
  </w:style>
  <w:style w:type="paragraph" w:styleId="Ttulo2">
    <w:name w:val="heading 2"/>
    <w:basedOn w:val="Normal"/>
    <w:next w:val="Normal"/>
    <w:link w:val="Ttulo2Car"/>
    <w:uiPriority w:val="9"/>
    <w:semiHidden/>
    <w:unhideWhenUsed/>
    <w:qFormat/>
    <w:rsid w:val="006921B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0CC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0CCD"/>
  </w:style>
  <w:style w:type="paragraph" w:styleId="Piedepgina">
    <w:name w:val="footer"/>
    <w:basedOn w:val="Normal"/>
    <w:link w:val="PiedepginaCar"/>
    <w:uiPriority w:val="99"/>
    <w:unhideWhenUsed/>
    <w:rsid w:val="00010CC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0CCD"/>
  </w:style>
  <w:style w:type="paragraph" w:styleId="Sinespaciado">
    <w:name w:val="No Spacing"/>
    <w:link w:val="SinespaciadoCar"/>
    <w:uiPriority w:val="1"/>
    <w:qFormat/>
    <w:rsid w:val="001E7E97"/>
    <w:pPr>
      <w:spacing w:after="0" w:line="240" w:lineRule="auto"/>
    </w:pPr>
    <w:rPr>
      <w:rFonts w:ascii="Calibri" w:eastAsia="Calibri" w:hAnsi="Calibri" w:cs="Times New Roman"/>
    </w:rPr>
  </w:style>
  <w:style w:type="character" w:customStyle="1" w:styleId="apple-converted-space">
    <w:name w:val="apple-converted-space"/>
    <w:basedOn w:val="Fuentedeprrafopredeter"/>
    <w:rsid w:val="001E7E97"/>
  </w:style>
  <w:style w:type="character" w:customStyle="1" w:styleId="SinespaciadoCar">
    <w:name w:val="Sin espaciado Car"/>
    <w:link w:val="Sinespaciado"/>
    <w:uiPriority w:val="1"/>
    <w:rsid w:val="001E7E97"/>
    <w:rPr>
      <w:rFonts w:ascii="Calibri" w:eastAsia="Calibri" w:hAnsi="Calibri" w:cs="Times New Roman"/>
    </w:rPr>
  </w:style>
  <w:style w:type="character" w:styleId="Fuerte">
    <w:name w:val="Strong"/>
    <w:basedOn w:val="Fuentedeprrafopredeter"/>
    <w:uiPriority w:val="22"/>
    <w:qFormat/>
    <w:rsid w:val="001E7E97"/>
    <w:rPr>
      <w:b/>
      <w:bCs/>
    </w:rPr>
  </w:style>
  <w:style w:type="table" w:styleId="Tablaconcuadrcula">
    <w:name w:val="Table Grid"/>
    <w:basedOn w:val="Tablanormal"/>
    <w:uiPriority w:val="39"/>
    <w:rsid w:val="00487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6921BE"/>
    <w:rPr>
      <w:rFonts w:ascii="Arial" w:eastAsia="Times New Roman" w:hAnsi="Arial" w:cs="Times New Roman"/>
      <w:b/>
      <w:bCs/>
      <w:sz w:val="24"/>
      <w:szCs w:val="28"/>
    </w:rPr>
  </w:style>
  <w:style w:type="character" w:customStyle="1" w:styleId="Ttulo2Car">
    <w:name w:val="Título 2 Car"/>
    <w:basedOn w:val="Fuentedeprrafopredeter"/>
    <w:link w:val="Ttulo2"/>
    <w:uiPriority w:val="9"/>
    <w:semiHidden/>
    <w:rsid w:val="006921BE"/>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6921BE"/>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Cuadrculamedia21">
    <w:name w:val="Cuadrícula media 21"/>
    <w:uiPriority w:val="1"/>
    <w:qFormat/>
    <w:rsid w:val="006921BE"/>
    <w:pPr>
      <w:spacing w:after="0"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9654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654E"/>
    <w:rPr>
      <w:rFonts w:ascii="Segoe UI" w:eastAsia="Calibri" w:hAnsi="Segoe UI" w:cs="Segoe UI"/>
      <w:sz w:val="18"/>
      <w:szCs w:val="18"/>
    </w:rPr>
  </w:style>
  <w:style w:type="character" w:styleId="Hipervnculo">
    <w:name w:val="Hyperlink"/>
    <w:basedOn w:val="Fuentedeprrafopredeter"/>
    <w:uiPriority w:val="99"/>
    <w:unhideWhenUsed/>
    <w:rsid w:val="001452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simon.edu.co/images/intructivo_formulariopremio2014.pdf" TargetMode="External"/><Relationship Id="rId3" Type="http://schemas.openxmlformats.org/officeDocument/2006/relationships/settings" Target="settings.xml"/><Relationship Id="rId7" Type="http://schemas.openxmlformats.org/officeDocument/2006/relationships/hyperlink" Target="mailto:convocatorias@camarachoco.org.c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0.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750</Words>
  <Characters>4128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Planeacion-CCCH</dc:creator>
  <cp:keywords/>
  <dc:description/>
  <cp:lastModifiedBy>CAMARA DE COMERCIO DEL CHOCO</cp:lastModifiedBy>
  <cp:revision>5</cp:revision>
  <cp:lastPrinted>2022-11-22T20:34:00Z</cp:lastPrinted>
  <dcterms:created xsi:type="dcterms:W3CDTF">2026-05-20T15:00:00Z</dcterms:created>
  <dcterms:modified xsi:type="dcterms:W3CDTF">2026-05-20T20:04:00Z</dcterms:modified>
</cp:coreProperties>
</file>